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20" w:rsidRPr="00EB72FB" w:rsidRDefault="00747920" w:rsidP="00747920">
      <w:pPr>
        <w:tabs>
          <w:tab w:val="center" w:pos="426"/>
        </w:tabs>
        <w:spacing w:after="0" w:line="240" w:lineRule="auto"/>
        <w:ind w:left="357" w:firstLine="357"/>
        <w:jc w:val="right"/>
        <w:rPr>
          <w:rFonts w:ascii="Times New Roman" w:hAnsi="Times New Roman" w:cs="Times New Roman"/>
          <w:sz w:val="24"/>
          <w:szCs w:val="24"/>
        </w:rPr>
      </w:pPr>
    </w:p>
    <w:p w:rsidR="00747920" w:rsidRPr="00EB72FB" w:rsidRDefault="00747920" w:rsidP="00747920">
      <w:pPr>
        <w:tabs>
          <w:tab w:val="center" w:pos="426"/>
        </w:tabs>
        <w:spacing w:after="0" w:line="240" w:lineRule="auto"/>
        <w:ind w:left="357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B72FB">
        <w:rPr>
          <w:rFonts w:ascii="Times New Roman" w:hAnsi="Times New Roman" w:cs="Times New Roman"/>
          <w:sz w:val="24"/>
          <w:szCs w:val="24"/>
        </w:rPr>
        <w:t>ПРОГРАММА МЕРОПРИЯТИЙ</w:t>
      </w:r>
    </w:p>
    <w:p w:rsidR="00747920" w:rsidRPr="00EB72FB" w:rsidRDefault="00747920" w:rsidP="007479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B72FB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B72FB">
        <w:rPr>
          <w:rFonts w:ascii="Times New Roman" w:hAnsi="Times New Roman" w:cs="Times New Roman"/>
          <w:sz w:val="24"/>
          <w:szCs w:val="24"/>
        </w:rPr>
        <w:t xml:space="preserve"> Всероссийского фарфорового симпозиума «Фарфоровая Сибирь</w:t>
      </w:r>
      <w:r>
        <w:rPr>
          <w:rFonts w:ascii="Times New Roman" w:hAnsi="Times New Roman" w:cs="Times New Roman"/>
          <w:sz w:val="24"/>
          <w:szCs w:val="24"/>
        </w:rPr>
        <w:t>. Чаяния</w:t>
      </w:r>
      <w:r w:rsidRPr="00EB72F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47920" w:rsidRPr="005228BA" w:rsidRDefault="00747920" w:rsidP="00747920">
      <w:pPr>
        <w:tabs>
          <w:tab w:val="center" w:pos="426"/>
        </w:tabs>
        <w:spacing w:after="0" w:line="240" w:lineRule="auto"/>
        <w:ind w:left="357" w:firstLine="35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Style w:val="a5"/>
        <w:tblW w:w="10064" w:type="dxa"/>
        <w:tblInd w:w="357" w:type="dxa"/>
        <w:tblLayout w:type="fixed"/>
        <w:tblLook w:val="04A0"/>
      </w:tblPr>
      <w:tblGrid>
        <w:gridCol w:w="1507"/>
        <w:gridCol w:w="17"/>
        <w:gridCol w:w="2377"/>
        <w:gridCol w:w="6"/>
        <w:gridCol w:w="6157"/>
      </w:tblGrid>
      <w:tr w:rsidR="00747920" w:rsidRPr="005228BA" w:rsidTr="00337E66"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время</w:t>
            </w:r>
          </w:p>
        </w:tc>
        <w:tc>
          <w:tcPr>
            <w:tcW w:w="237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место</w:t>
            </w:r>
          </w:p>
        </w:tc>
        <w:tc>
          <w:tcPr>
            <w:tcW w:w="6163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мероприятие</w:t>
            </w: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февраля (понедельник)</w:t>
            </w:r>
          </w:p>
        </w:tc>
      </w:tr>
      <w:tr w:rsidR="00747920" w:rsidRPr="005228BA" w:rsidTr="00337E66">
        <w:trPr>
          <w:trHeight w:val="345"/>
        </w:trPr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10:00-11:00</w:t>
            </w:r>
          </w:p>
        </w:tc>
        <w:tc>
          <w:tcPr>
            <w:tcW w:w="237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ул. Конституции СССР 9</w:t>
            </w:r>
            <w:proofErr w:type="gramStart"/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163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участников. Организационные вопросы</w:t>
            </w:r>
          </w:p>
        </w:tc>
      </w:tr>
      <w:tr w:rsidR="00747920" w:rsidRPr="005228BA" w:rsidTr="00337E66">
        <w:trPr>
          <w:trHeight w:val="816"/>
        </w:trPr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11:00- 11:30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Открытие симпозиума.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фарфора из фондов кафедры «Художественная керамика»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11:30 – 13.00</w:t>
            </w:r>
          </w:p>
        </w:tc>
        <w:tc>
          <w:tcPr>
            <w:tcW w:w="237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Аудитории кафедры «Художественная керамика»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hAnsi="Times New Roman" w:cs="Times New Roman"/>
                <w:sz w:val="24"/>
                <w:szCs w:val="24"/>
              </w:rPr>
              <w:t>Гончарная мастерская, мастерская обжига</w:t>
            </w:r>
          </w:p>
        </w:tc>
        <w:tc>
          <w:tcPr>
            <w:tcW w:w="6163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 для гостей и участников Симпозиума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Окрух</w:t>
            </w:r>
            <w:proofErr w:type="spellEnd"/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Геннадьевна, профессор, зав. кафедрой «Художественная керамика», член СХ России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Знакомство с материально- технической базой кафедры. Вводный инструктаж.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Ирина Андреевна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еподаватель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учебный мастер 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«Художественная керамика» СГИИ имени Д. Хворостовского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2383" w:type="dxa"/>
            <w:gridSpan w:val="2"/>
          </w:tcPr>
          <w:p w:rsidR="00747920" w:rsidRPr="00EB72FB" w:rsidRDefault="00747920" w:rsidP="00337E66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hAnsi="Times New Roman" w:cs="Times New Roman"/>
                <w:sz w:val="24"/>
                <w:szCs w:val="24"/>
              </w:rPr>
              <w:t xml:space="preserve">Выставочный зал </w:t>
            </w:r>
            <w:r w:rsidRPr="00EB7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5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Приобретение участниками «белья» для надглазурной росписи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маршрут: магазин «Посуда-центр», ул. Дудинская 2, Молокова 46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(микроавтобус от института)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места.</w:t>
            </w:r>
          </w:p>
        </w:tc>
      </w:tr>
      <w:tr w:rsidR="00747920" w:rsidRPr="005228BA" w:rsidTr="00337E66">
        <w:trPr>
          <w:trHeight w:val="1524"/>
        </w:trPr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15:00-1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37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Приемы работы с фарфоровой массой - литьё, </w:t>
            </w:r>
            <w:proofErr w:type="spellStart"/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отминка</w:t>
            </w:r>
            <w:proofErr w:type="spellEnd"/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формование на гончарном круге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МетляеваАлисия</w:t>
            </w:r>
            <w:proofErr w:type="spellEnd"/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преподаватель,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мастер кафедры «Художественная керамика» СГИИ имени Д. Хворостовского</w:t>
            </w:r>
          </w:p>
        </w:tc>
      </w:tr>
      <w:tr w:rsidR="00747920" w:rsidRPr="005228BA" w:rsidTr="00337E66">
        <w:trPr>
          <w:trHeight w:val="1261"/>
        </w:trPr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17:00-18.30</w:t>
            </w:r>
          </w:p>
        </w:tc>
        <w:tc>
          <w:tcPr>
            <w:tcW w:w="237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 класс «Технология надглазурной росписи. Основные приемы работы</w:t>
            </w:r>
            <w:proofErr w:type="gramStart"/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Елена Анатольевна, профессор кафедры «Художественная керамика» СГИИ имени Д. Хворостовского, член СХ России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19:00- 20:00</w:t>
            </w:r>
          </w:p>
        </w:tc>
        <w:tc>
          <w:tcPr>
            <w:tcW w:w="2377" w:type="dxa"/>
          </w:tcPr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онституции  СССР 9 А</w:t>
            </w:r>
          </w:p>
        </w:tc>
        <w:tc>
          <w:tcPr>
            <w:tcW w:w="6163" w:type="dxa"/>
            <w:gridSpan w:val="2"/>
          </w:tcPr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рабочих эскизов участников. </w:t>
            </w:r>
          </w:p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еподавателей кафедры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47920" w:rsidRPr="00EB72F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этапов выполнения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</w:t>
            </w: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февраля (вторник)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4F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2377" w:type="dxa"/>
          </w:tcPr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онституции 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СССР 9 А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ауд.1-15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Мастер- класс</w:t>
            </w:r>
            <w:proofErr w:type="gramStart"/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«Техника сграффито в надглазурной </w:t>
            </w:r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росписи»</w:t>
            </w:r>
          </w:p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Лыкова Анна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«Художественная керамика» РГХПУ им. С.Г. Строганова (Москва)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МСХ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:00-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онституции  СССР 9 А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834DD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2377" w:type="dxa"/>
          </w:tcPr>
          <w:p w:rsidR="00747920" w:rsidRPr="00FF6113" w:rsidRDefault="00747920" w:rsidP="00337E66">
            <w:pPr>
              <w:pStyle w:val="a4"/>
              <w:widowControl w:val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ауд.1-15</w:t>
            </w:r>
          </w:p>
        </w:tc>
        <w:tc>
          <w:tcPr>
            <w:tcW w:w="6163" w:type="dxa"/>
            <w:gridSpan w:val="2"/>
          </w:tcPr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8A5D9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Лекция «</w:t>
            </w:r>
            <w:r w:rsidRPr="008A5D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8A5D9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Основы </w:t>
            </w:r>
            <w:proofErr w:type="spellStart"/>
            <w:r w:rsidRPr="008A5D9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гипсомодельного</w:t>
            </w:r>
            <w:proofErr w:type="spellEnd"/>
            <w:r w:rsidRPr="008A5D9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дела в керамике. Изготовление литьевой </w:t>
            </w:r>
            <w:proofErr w:type="spellStart"/>
            <w:r w:rsidRPr="008A5D9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многокусковой</w:t>
            </w:r>
            <w:proofErr w:type="spellEnd"/>
            <w:r w:rsidRPr="008A5D9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формы</w:t>
            </w:r>
            <w:proofErr w:type="gramStart"/>
            <w:r w:rsidRPr="008A5D93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Елизавета Дмитриевна, преподаватель кафедры «Художественная керамика» РГХПУ им. С.Г. Строганова, художник фарфоровой мастерской Игоря </w:t>
            </w:r>
            <w:proofErr w:type="spellStart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МСХ</w:t>
            </w:r>
          </w:p>
          <w:p w:rsidR="00747920" w:rsidRPr="008A5D9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февраля </w:t>
            </w:r>
            <w:proofErr w:type="gramStart"/>
            <w:r w:rsidRPr="000A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A09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4A7809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9">
              <w:rPr>
                <w:rFonts w:ascii="Times New Roman" w:eastAsia="Calibri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2377" w:type="dxa"/>
          </w:tcPr>
          <w:p w:rsidR="00747920" w:rsidRPr="004A7809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809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</w:t>
            </w:r>
          </w:p>
          <w:p w:rsidR="00747920" w:rsidRPr="004A7809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4A780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8A5D9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мастерских.</w:t>
            </w:r>
          </w:p>
        </w:tc>
      </w:tr>
      <w:tr w:rsidR="00747920" w:rsidRPr="005228BA" w:rsidTr="00337E66">
        <w:trPr>
          <w:trHeight w:val="1407"/>
        </w:trPr>
        <w:tc>
          <w:tcPr>
            <w:tcW w:w="1524" w:type="dxa"/>
            <w:gridSpan w:val="2"/>
          </w:tcPr>
          <w:p w:rsidR="00747920" w:rsidRPr="006150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020">
              <w:rPr>
                <w:rFonts w:ascii="Times New Roman" w:eastAsia="Calibri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2377" w:type="dxa"/>
          </w:tcPr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онституции  СССР 9 А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ауд.1-15</w:t>
            </w:r>
          </w:p>
        </w:tc>
        <w:tc>
          <w:tcPr>
            <w:tcW w:w="6163" w:type="dxa"/>
            <w:gridSpan w:val="2"/>
          </w:tcPr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1502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Мастер-класс « </w:t>
            </w:r>
            <w:proofErr w:type="gramStart"/>
            <w:r w:rsidRPr="0061502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Векторная</w:t>
            </w:r>
            <w:proofErr w:type="gramEnd"/>
            <w:r w:rsidRPr="0061502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1502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деколь</w:t>
            </w:r>
            <w:proofErr w:type="spellEnd"/>
            <w:r w:rsidRPr="0061502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фарфоре. Изготовление, применение, возможности</w:t>
            </w:r>
            <w:proofErr w:type="gramStart"/>
            <w:r w:rsidRPr="00615020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Style w:val="a3"/>
                <w:rFonts w:ascii="Arial" w:hAnsi="Arial" w:cs="Arial"/>
                <w:color w:val="1A1A1A"/>
                <w:shd w:val="clear" w:color="auto" w:fill="FFFFFF"/>
              </w:rPr>
            </w:pP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Елизавета Дмитриевна, преподаватель кафедры «Художественная керамика» РГХПУ им. С.Г. Строганова, художник фарфоровой мастерской Игоря </w:t>
            </w:r>
            <w:proofErr w:type="spellStart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 (Москва)</w:t>
            </w:r>
            <w:proofErr w:type="gramStart"/>
            <w:r>
              <w:rPr>
                <w:rStyle w:val="a3"/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член МСХ</w:t>
            </w:r>
          </w:p>
          <w:p w:rsidR="00747920" w:rsidRPr="006150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20" w:rsidRPr="005228BA" w:rsidTr="00337E66">
        <w:trPr>
          <w:trHeight w:val="1230"/>
        </w:trPr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16:00-18:30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мастерских.</w:t>
            </w:r>
          </w:p>
        </w:tc>
      </w:tr>
      <w:tr w:rsidR="00747920" w:rsidRPr="005228BA" w:rsidTr="00337E66">
        <w:trPr>
          <w:trHeight w:val="1589"/>
        </w:trPr>
        <w:tc>
          <w:tcPr>
            <w:tcW w:w="1524" w:type="dxa"/>
            <w:gridSpan w:val="2"/>
          </w:tcPr>
          <w:p w:rsidR="00747920" w:rsidRPr="006150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020">
              <w:rPr>
                <w:rFonts w:ascii="Times New Roman" w:eastAsia="Calibri" w:hAnsi="Times New Roman" w:cs="Times New Roman"/>
                <w:sz w:val="24"/>
                <w:szCs w:val="24"/>
              </w:rPr>
              <w:t>19:00- 20:30</w:t>
            </w:r>
          </w:p>
        </w:tc>
        <w:tc>
          <w:tcPr>
            <w:tcW w:w="2377" w:type="dxa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ауд.1-15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Лекция «3</w:t>
            </w: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-моделирование и печать в декоративной и функциональной керамике»</w:t>
            </w:r>
          </w:p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Лыкова Анна 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преподаватель кафедры «Художественная керамика» РГХПУ им. С.Г. Строганова (Москва)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МСХ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572E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 февраля </w:t>
            </w:r>
            <w:proofErr w:type="gramStart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7809">
              <w:rPr>
                <w:rFonts w:ascii="Times New Roman" w:eastAsia="Calibri" w:hAnsi="Times New Roman" w:cs="Times New Roman"/>
                <w:sz w:val="24"/>
                <w:szCs w:val="24"/>
              </w:rPr>
              <w:t>10:00-13:00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мастерских.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A7809">
              <w:rPr>
                <w:rFonts w:ascii="Times New Roman" w:eastAsia="Calibri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A7809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6150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020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15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6150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 класс «Особенности техники </w:t>
            </w:r>
            <w:proofErr w:type="spellStart"/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>подглазурной</w:t>
            </w:r>
            <w:proofErr w:type="spellEnd"/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росписи фарфора»</w:t>
            </w:r>
          </w:p>
          <w:p w:rsidR="00747920" w:rsidRPr="0039454F" w:rsidRDefault="00747920" w:rsidP="00337E66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FB">
              <w:rPr>
                <w:rFonts w:ascii="Times New Roman" w:eastAsia="Calibri" w:hAnsi="Times New Roman" w:cs="Times New Roman"/>
                <w:sz w:val="24"/>
                <w:szCs w:val="24"/>
              </w:rPr>
              <w:t>Краснова Елена Анатольевна, профессор кафедры «Художественная керамика» СГИИ имени Д. Хворостовского, член СХ России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15:00-21:0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в мастерских.</w:t>
            </w: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572E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7 февраля </w:t>
            </w:r>
            <w:proofErr w:type="gramStart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377" w:type="dxa"/>
          </w:tcPr>
          <w:p w:rsidR="00747920" w:rsidRPr="006150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0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61502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 класс «Надглазурная </w:t>
            </w:r>
            <w:proofErr w:type="spellStart"/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>деколь</w:t>
            </w:r>
            <w:proofErr w:type="spellEnd"/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Работа в технике коллажа. Графические техники в росписи фарфора» 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A5D93">
              <w:rPr>
                <w:rFonts w:ascii="Times New Roman" w:hAnsi="Times New Roman" w:cs="Times New Roman"/>
                <w:sz w:val="24"/>
                <w:szCs w:val="24"/>
              </w:rPr>
              <w:t>Резинк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Валерьевна, доцент  кафедры</w:t>
            </w:r>
            <w:r w:rsidRPr="008A5D93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«Художественная керамика» СГИИ имени Д.Хворостовского, член СХ России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13:00-18:0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мастерских.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2377" w:type="dxa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ауд.1-15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встреча и мастер- класс «Игры с фарфором»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СХ России, старший </w:t>
            </w: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мастер художественной обработки материала кафедра художественной керамики и стекла, СБХПА </w:t>
            </w:r>
            <w:proofErr w:type="spellStart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им.А.Л.Штиглица</w:t>
            </w:r>
            <w:proofErr w:type="spellEnd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 (Санкт-Петербург)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СХ России</w:t>
            </w: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572E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февраля </w:t>
            </w:r>
            <w:proofErr w:type="gramStart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08:00-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2377" w:type="dxa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4252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</w:t>
            </w: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/ Поход в заповедник «Столбы» (по желанию).</w:t>
            </w:r>
          </w:p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музеев и выставок </w:t>
            </w:r>
            <w:proofErr w:type="gramStart"/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. Красноярска</w:t>
            </w:r>
          </w:p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Поездка в музей В.П.Астафьева в Дивногорск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желанию)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17:00-21:00</w:t>
            </w:r>
          </w:p>
        </w:tc>
        <w:tc>
          <w:tcPr>
            <w:tcW w:w="2377" w:type="dxa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будет уточнена позже.</w:t>
            </w:r>
          </w:p>
        </w:tc>
        <w:tc>
          <w:tcPr>
            <w:tcW w:w="6163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в керамические мастерские красноярских художников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желанию)</w:t>
            </w: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572E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ind w:left="357" w:firstLine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февраля (воскресенье)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08:00-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1:00</w:t>
            </w:r>
          </w:p>
        </w:tc>
        <w:tc>
          <w:tcPr>
            <w:tcW w:w="2377" w:type="dxa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FF61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мастерских/ Поход в заповедник «Столбы» (по желанию).</w:t>
            </w:r>
          </w:p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музеев и выставок </w:t>
            </w:r>
            <w:proofErr w:type="gramStart"/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. Красноярска</w:t>
            </w:r>
          </w:p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По выбору участников</w:t>
            </w:r>
          </w:p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19:00- 21:00</w:t>
            </w:r>
          </w:p>
        </w:tc>
        <w:tc>
          <w:tcPr>
            <w:tcW w:w="2377" w:type="dxa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F611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FF6113">
              <w:rPr>
                <w:rFonts w:ascii="Times New Roman" w:hAnsi="Times New Roman" w:cs="Times New Roman"/>
                <w:sz w:val="24"/>
                <w:szCs w:val="24"/>
              </w:rPr>
              <w:t>енина 112</w:t>
            </w:r>
          </w:p>
        </w:tc>
        <w:tc>
          <w:tcPr>
            <w:tcW w:w="6163" w:type="dxa"/>
            <w:gridSpan w:val="2"/>
          </w:tcPr>
          <w:p w:rsidR="00747920" w:rsidRPr="00FF6113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6113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кскурсия в мастерскую легендарного красноярского художника Андрея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1926-1998)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572E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 февраля </w:t>
            </w:r>
            <w:proofErr w:type="gramStart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4F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</w:t>
            </w:r>
          </w:p>
        </w:tc>
      </w:tr>
      <w:tr w:rsidR="00747920" w:rsidRPr="005228BA" w:rsidTr="00337E66">
        <w:trPr>
          <w:trHeight w:val="1122"/>
        </w:trPr>
        <w:tc>
          <w:tcPr>
            <w:tcW w:w="1524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14:00-16:00</w:t>
            </w:r>
          </w:p>
        </w:tc>
        <w:tc>
          <w:tcPr>
            <w:tcW w:w="2377" w:type="dxa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Ауд.1-15</w:t>
            </w:r>
          </w:p>
        </w:tc>
        <w:tc>
          <w:tcPr>
            <w:tcW w:w="6163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hAnsi="Times New Roman" w:cs="Times New Roman"/>
                <w:sz w:val="24"/>
                <w:szCs w:val="24"/>
              </w:rPr>
              <w:t>Презентация работ художников- преподавателей кафедры «Художественная керамика» СГИИ имени Д.Хворостовского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17: 00-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4252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4252EF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2E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</w:t>
            </w: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572E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11 февраля </w:t>
            </w:r>
            <w:proofErr w:type="gramStart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вторник)</w:t>
            </w:r>
          </w:p>
        </w:tc>
      </w:tr>
      <w:tr w:rsidR="00747920" w:rsidRPr="005228BA" w:rsidTr="00337E66">
        <w:tc>
          <w:tcPr>
            <w:tcW w:w="150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4F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94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мастерских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4A7809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809">
              <w:rPr>
                <w:rFonts w:ascii="Times New Roman" w:eastAsia="Calibri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2377" w:type="dxa"/>
          </w:tcPr>
          <w:p w:rsidR="00747920" w:rsidRPr="004A7809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780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Новая художественная школа им. Андрея </w:t>
            </w:r>
            <w:proofErr w:type="spellStart"/>
            <w:r w:rsidRPr="004A7809">
              <w:rPr>
                <w:rFonts w:ascii="Times New Roman" w:eastAsia="Calibri" w:hAnsi="Times New Roman" w:cs="Times New Roman"/>
                <w:sz w:val="26"/>
                <w:szCs w:val="26"/>
              </w:rPr>
              <w:t>Поздеева</w:t>
            </w:r>
            <w:proofErr w:type="spellEnd"/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7809">
              <w:rPr>
                <w:rFonts w:ascii="Times New Roman" w:eastAsia="Calibri" w:hAnsi="Times New Roman" w:cs="Times New Roman"/>
                <w:sz w:val="26"/>
                <w:szCs w:val="26"/>
              </w:rPr>
              <w:t>Пр. Мира, 115 а, стр.1, 4 этаж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tabs>
                <w:tab w:val="center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Лекция-презентация «Процесс обучения студентов кафедры керамики в </w:t>
            </w:r>
            <w:r w:rsidRPr="00747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Санкт-Петербургской государственной художественно-промышленной </w:t>
            </w:r>
            <w:r w:rsidRPr="0074792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академии</w:t>
            </w:r>
            <w:r w:rsidRPr="0074792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имени А.Л. </w:t>
            </w:r>
            <w:r w:rsidRPr="0074792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Штиглица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СХ России, старший </w:t>
            </w:r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преподаватель, мастер художественной обработки материала кафедра художественной керамики и стекла, СБХПА </w:t>
            </w:r>
            <w:proofErr w:type="spellStart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>им.А.Л.Штиглица</w:t>
            </w:r>
            <w:proofErr w:type="spellEnd"/>
            <w:r w:rsidRPr="00834DDF">
              <w:rPr>
                <w:rFonts w:ascii="Times New Roman" w:hAnsi="Times New Roman" w:cs="Times New Roman"/>
                <w:sz w:val="24"/>
                <w:szCs w:val="24"/>
              </w:rPr>
              <w:t xml:space="preserve"> (Санкт-Петербург)</w:t>
            </w:r>
          </w:p>
        </w:tc>
      </w:tr>
      <w:tr w:rsidR="00747920" w:rsidRPr="005228BA" w:rsidTr="00337E66">
        <w:tc>
          <w:tcPr>
            <w:tcW w:w="10064" w:type="dxa"/>
            <w:gridSpan w:val="5"/>
          </w:tcPr>
          <w:p w:rsidR="00747920" w:rsidRPr="000572EB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 февраля </w:t>
            </w:r>
            <w:proofErr w:type="gramStart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47920" w:rsidRPr="005228BA" w:rsidTr="00337E66">
        <w:tc>
          <w:tcPr>
            <w:tcW w:w="1524" w:type="dxa"/>
            <w:gridSpan w:val="2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10:00-1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7E77FE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Ленина, 22, видео-конференц-зал V-3-02).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</w:t>
            </w:r>
            <w:r w:rsidRPr="00747920">
              <w:rPr>
                <w:rFonts w:ascii="Times New Roman" w:hAnsi="Times New Roman"/>
                <w:b/>
                <w:sz w:val="24"/>
                <w:szCs w:val="24"/>
              </w:rPr>
              <w:t xml:space="preserve">ая </w:t>
            </w: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научно-практическ</w:t>
            </w:r>
            <w:r w:rsidRPr="00747920">
              <w:rPr>
                <w:rFonts w:ascii="Times New Roman" w:hAnsi="Times New Roman"/>
                <w:b/>
                <w:sz w:val="24"/>
                <w:szCs w:val="24"/>
              </w:rPr>
              <w:t>ая конференция</w:t>
            </w: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«Искусство фарфора, опыт и перспективы»</w:t>
            </w:r>
          </w:p>
        </w:tc>
      </w:tr>
      <w:tr w:rsidR="00747920" w:rsidRPr="005228BA" w:rsidTr="00337E66">
        <w:trPr>
          <w:trHeight w:val="1211"/>
        </w:trPr>
        <w:tc>
          <w:tcPr>
            <w:tcW w:w="1524" w:type="dxa"/>
            <w:gridSpan w:val="2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:00-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0A0994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>Гончарная мастерская,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0A09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7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Завершение работы, </w:t>
            </w:r>
          </w:p>
          <w:p w:rsidR="00747920" w:rsidRPr="007E77FE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E">
              <w:rPr>
                <w:rFonts w:ascii="Times New Roman" w:eastAsia="Calibri" w:hAnsi="Times New Roman" w:cs="Times New Roman"/>
                <w:sz w:val="24"/>
                <w:szCs w:val="24"/>
              </w:rPr>
              <w:t>уборка рабочего места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47920" w:rsidRPr="007E77FE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7F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выставки</w:t>
            </w:r>
          </w:p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7920" w:rsidRPr="005228BA" w:rsidTr="00337E66">
        <w:trPr>
          <w:trHeight w:val="281"/>
        </w:trPr>
        <w:tc>
          <w:tcPr>
            <w:tcW w:w="10064" w:type="dxa"/>
            <w:gridSpan w:val="5"/>
          </w:tcPr>
          <w:p w:rsidR="00747920" w:rsidRPr="005228BA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февраля </w:t>
            </w:r>
            <w:proofErr w:type="gramStart"/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  <w:r w:rsidRPr="000572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47920" w:rsidRPr="005228BA" w:rsidTr="00337E66">
        <w:trPr>
          <w:trHeight w:val="915"/>
        </w:trPr>
        <w:tc>
          <w:tcPr>
            <w:tcW w:w="1524" w:type="dxa"/>
            <w:gridSpan w:val="2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10:00-1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gridSpan w:val="2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музеев и выставок </w:t>
            </w:r>
            <w:proofErr w:type="gramStart"/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. Красноярска</w:t>
            </w:r>
          </w:p>
        </w:tc>
      </w:tr>
      <w:tr w:rsidR="00747920" w:rsidRPr="005228BA" w:rsidTr="00337E66">
        <w:trPr>
          <w:trHeight w:val="915"/>
        </w:trPr>
        <w:tc>
          <w:tcPr>
            <w:tcW w:w="1524" w:type="dxa"/>
            <w:gridSpan w:val="2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15:00-17:00</w:t>
            </w:r>
          </w:p>
        </w:tc>
        <w:tc>
          <w:tcPr>
            <w:tcW w:w="2377" w:type="dxa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Выставочный зал </w:t>
            </w:r>
            <w:r w:rsidRPr="009B75F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Avanguard</w:t>
            </w:r>
          </w:p>
        </w:tc>
        <w:tc>
          <w:tcPr>
            <w:tcW w:w="6163" w:type="dxa"/>
            <w:gridSpan w:val="2"/>
          </w:tcPr>
          <w:p w:rsidR="00747920" w:rsidRPr="00747920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79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Открытие выставки – конкурса по итогам симпозиума. Награждение.</w:t>
            </w:r>
          </w:p>
        </w:tc>
      </w:tr>
      <w:tr w:rsidR="00747920" w:rsidRPr="005228BA" w:rsidTr="00337E66">
        <w:trPr>
          <w:trHeight w:val="915"/>
        </w:trPr>
        <w:tc>
          <w:tcPr>
            <w:tcW w:w="1524" w:type="dxa"/>
            <w:gridSpan w:val="2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377" w:type="dxa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уточняется</w:t>
            </w:r>
          </w:p>
        </w:tc>
        <w:tc>
          <w:tcPr>
            <w:tcW w:w="6163" w:type="dxa"/>
            <w:gridSpan w:val="2"/>
          </w:tcPr>
          <w:p w:rsidR="00747920" w:rsidRPr="009B75F6" w:rsidRDefault="00747920" w:rsidP="00337E66">
            <w:pPr>
              <w:widowControl w:val="0"/>
              <w:tabs>
                <w:tab w:val="center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75F6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ужин для участников</w:t>
            </w:r>
          </w:p>
        </w:tc>
      </w:tr>
    </w:tbl>
    <w:p w:rsidR="00747920" w:rsidRPr="005228BA" w:rsidRDefault="00747920" w:rsidP="00747920">
      <w:pPr>
        <w:tabs>
          <w:tab w:val="center" w:pos="42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47920" w:rsidRPr="006423B7" w:rsidRDefault="00747920" w:rsidP="00747920">
      <w:pPr>
        <w:tabs>
          <w:tab w:val="center" w:pos="426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  <w:sectPr w:rsidR="00747920" w:rsidRPr="006423B7">
          <w:pgSz w:w="11906" w:h="16838"/>
          <w:pgMar w:top="1134" w:right="850" w:bottom="1134" w:left="851" w:header="0" w:footer="0" w:gutter="0"/>
          <w:cols w:space="720"/>
          <w:formProt w:val="0"/>
          <w:docGrid w:linePitch="360" w:charSpace="4096"/>
        </w:sectPr>
      </w:pPr>
      <w:r w:rsidRPr="006423B7">
        <w:rPr>
          <w:rFonts w:ascii="Times New Roman" w:hAnsi="Times New Roman" w:cs="Times New Roman"/>
          <w:sz w:val="24"/>
          <w:szCs w:val="24"/>
        </w:rPr>
        <w:t>Участникам симпозиума разрешается работать в мастерских с 8 до 21 часа. ул. Конституции СССР 9 «А», гончарная мастерская, 2 эта</w:t>
      </w:r>
      <w:proofErr w:type="gramStart"/>
      <w:r w:rsidRPr="006423B7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Pr="006423B7">
        <w:rPr>
          <w:rFonts w:ascii="Times New Roman" w:hAnsi="Times New Roman" w:cs="Times New Roman"/>
          <w:sz w:val="24"/>
          <w:szCs w:val="24"/>
        </w:rPr>
        <w:t xml:space="preserve"> выставочный зал, мастерские</w:t>
      </w:r>
    </w:p>
    <w:p w:rsidR="00173D6F" w:rsidRDefault="00173D6F"/>
    <w:sectPr w:rsidR="00173D6F" w:rsidSect="0017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920"/>
    <w:rsid w:val="00173D6F"/>
    <w:rsid w:val="0074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20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47920"/>
    <w:rPr>
      <w:rFonts w:ascii="Segoe UI" w:hAnsi="Segoe UI" w:cs="Segoe UI"/>
      <w:sz w:val="18"/>
      <w:szCs w:val="18"/>
    </w:rPr>
  </w:style>
  <w:style w:type="paragraph" w:styleId="a4">
    <w:name w:val="No Spacing"/>
    <w:uiPriority w:val="1"/>
    <w:qFormat/>
    <w:rsid w:val="00747920"/>
    <w:pPr>
      <w:suppressAutoHyphens/>
      <w:spacing w:after="0" w:line="240" w:lineRule="auto"/>
    </w:pPr>
  </w:style>
  <w:style w:type="table" w:styleId="a5">
    <w:name w:val="Table Grid"/>
    <w:basedOn w:val="a1"/>
    <w:uiPriority w:val="59"/>
    <w:rsid w:val="00747920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47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994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2025-01-17T06:29:00Z</dcterms:created>
  <dcterms:modified xsi:type="dcterms:W3CDTF">2025-01-17T06:34:00Z</dcterms:modified>
</cp:coreProperties>
</file>