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51" w:rsidRPr="00EA3F51" w:rsidRDefault="00EA3F51" w:rsidP="00EA3F51">
      <w:pPr>
        <w:spacing w:after="0"/>
        <w:jc w:val="center"/>
        <w:rPr>
          <w:rFonts w:ascii="Times New Roman" w:hAnsi="Times New Roman"/>
          <w:sz w:val="28"/>
          <w:szCs w:val="28"/>
        </w:rPr>
      </w:pPr>
      <w:r w:rsidRPr="00EA3F51">
        <w:rPr>
          <w:rFonts w:ascii="Times New Roman" w:hAnsi="Times New Roman"/>
          <w:sz w:val="28"/>
          <w:szCs w:val="28"/>
        </w:rPr>
        <w:t>МИНИСТЕРСТВО ОБРАЗОВАНИЯ И НАУКИ РОССИЙСКОЙ ФЕДЕРАЦИИ</w:t>
      </w:r>
    </w:p>
    <w:p w:rsidR="00EA3F51" w:rsidRPr="00EA3F51" w:rsidRDefault="00EA3F51" w:rsidP="00EA3F51">
      <w:pPr>
        <w:spacing w:after="0"/>
        <w:jc w:val="center"/>
        <w:rPr>
          <w:rFonts w:ascii="Times New Roman" w:hAnsi="Times New Roman"/>
          <w:sz w:val="28"/>
          <w:szCs w:val="28"/>
        </w:rPr>
      </w:pPr>
      <w:r w:rsidRPr="00EA3F51">
        <w:rPr>
          <w:rFonts w:ascii="Times New Roman" w:hAnsi="Times New Roman"/>
          <w:sz w:val="28"/>
          <w:szCs w:val="28"/>
        </w:rPr>
        <w:t>федеральное государственное бюджетное образовательное учреждение</w:t>
      </w:r>
    </w:p>
    <w:p w:rsidR="00EA3F51" w:rsidRPr="00EA3F51" w:rsidRDefault="00EA3F51" w:rsidP="00EA3F51">
      <w:pPr>
        <w:spacing w:after="0"/>
        <w:jc w:val="center"/>
        <w:rPr>
          <w:rFonts w:ascii="Times New Roman" w:hAnsi="Times New Roman"/>
          <w:sz w:val="28"/>
          <w:szCs w:val="28"/>
        </w:rPr>
      </w:pPr>
      <w:r w:rsidRPr="00EA3F51">
        <w:rPr>
          <w:rFonts w:ascii="Times New Roman" w:hAnsi="Times New Roman"/>
          <w:sz w:val="28"/>
          <w:szCs w:val="28"/>
        </w:rPr>
        <w:t>высшего образования</w:t>
      </w:r>
    </w:p>
    <w:p w:rsidR="00EA3F51" w:rsidRPr="00EA3F51" w:rsidRDefault="00EA3F51" w:rsidP="00EA3F51">
      <w:pPr>
        <w:spacing w:after="0"/>
        <w:jc w:val="center"/>
        <w:rPr>
          <w:rFonts w:ascii="Times New Roman" w:hAnsi="Times New Roman"/>
          <w:sz w:val="28"/>
          <w:szCs w:val="28"/>
        </w:rPr>
      </w:pPr>
      <w:r w:rsidRPr="00EA3F51">
        <w:rPr>
          <w:rFonts w:ascii="Times New Roman" w:hAnsi="Times New Roman"/>
          <w:sz w:val="28"/>
          <w:szCs w:val="28"/>
        </w:rPr>
        <w:t>«Сибирский государственный аэрокосмический университет</w:t>
      </w:r>
    </w:p>
    <w:p w:rsidR="00EA3F51" w:rsidRPr="00EA3F51" w:rsidRDefault="00EA3F51" w:rsidP="00EA3F51">
      <w:pPr>
        <w:spacing w:after="0"/>
        <w:jc w:val="center"/>
        <w:rPr>
          <w:rFonts w:ascii="Times New Roman" w:hAnsi="Times New Roman"/>
          <w:sz w:val="28"/>
          <w:szCs w:val="28"/>
        </w:rPr>
      </w:pPr>
      <w:r w:rsidRPr="00EA3F51">
        <w:rPr>
          <w:rFonts w:ascii="Times New Roman" w:hAnsi="Times New Roman"/>
          <w:sz w:val="28"/>
          <w:szCs w:val="28"/>
        </w:rPr>
        <w:t>имени академика М. Ф. Решетнева»</w:t>
      </w: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r w:rsidRPr="00EA3F51">
        <w:rPr>
          <w:rFonts w:ascii="Times New Roman" w:hAnsi="Times New Roman"/>
          <w:b/>
          <w:sz w:val="28"/>
          <w:szCs w:val="28"/>
        </w:rPr>
        <w:t>ПОЛОЖЕНИЕ</w:t>
      </w:r>
    </w:p>
    <w:p w:rsidR="00EA3F51" w:rsidRPr="00EA3F51" w:rsidRDefault="00EA3F51" w:rsidP="00EA3F51">
      <w:pPr>
        <w:spacing w:after="0"/>
        <w:jc w:val="center"/>
        <w:rPr>
          <w:rFonts w:ascii="Times New Roman" w:hAnsi="Times New Roman"/>
          <w:b/>
          <w:sz w:val="28"/>
          <w:szCs w:val="28"/>
        </w:rPr>
      </w:pPr>
      <w:r w:rsidRPr="00EA3F51">
        <w:rPr>
          <w:rFonts w:ascii="Times New Roman" w:hAnsi="Times New Roman"/>
          <w:b/>
          <w:sz w:val="28"/>
          <w:szCs w:val="28"/>
        </w:rPr>
        <w:t>о конкурсе видеороликов «SibREC–</w:t>
      </w:r>
      <w:r w:rsidRPr="005B6B20">
        <w:rPr>
          <w:rFonts w:ascii="Times New Roman" w:hAnsi="Times New Roman"/>
          <w:b/>
          <w:color w:val="000000" w:themeColor="text1"/>
          <w:sz w:val="28"/>
          <w:szCs w:val="28"/>
        </w:rPr>
        <w:t>201</w:t>
      </w:r>
      <w:r w:rsidR="005B6B20">
        <w:rPr>
          <w:rFonts w:ascii="Times New Roman" w:hAnsi="Times New Roman"/>
          <w:b/>
          <w:color w:val="000000" w:themeColor="text1"/>
          <w:sz w:val="28"/>
          <w:szCs w:val="28"/>
        </w:rPr>
        <w:t>7</w:t>
      </w:r>
      <w:r w:rsidRPr="00EA3F51">
        <w:rPr>
          <w:rFonts w:ascii="Times New Roman" w:hAnsi="Times New Roman"/>
          <w:b/>
          <w:sz w:val="28"/>
          <w:szCs w:val="28"/>
        </w:rPr>
        <w:t>»</w:t>
      </w: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EA3F51" w:rsidRDefault="00EA3F51" w:rsidP="00EA3F51">
      <w:pPr>
        <w:spacing w:after="0"/>
        <w:jc w:val="center"/>
        <w:rPr>
          <w:rFonts w:ascii="Times New Roman" w:hAnsi="Times New Roman"/>
          <w:b/>
          <w:sz w:val="28"/>
          <w:szCs w:val="28"/>
        </w:rPr>
      </w:pPr>
    </w:p>
    <w:p w:rsidR="00EA3F51" w:rsidRDefault="00EA3F51" w:rsidP="00EA3F51">
      <w:pPr>
        <w:spacing w:after="0"/>
        <w:jc w:val="center"/>
        <w:rPr>
          <w:rFonts w:ascii="Times New Roman" w:hAnsi="Times New Roman"/>
          <w:b/>
          <w:sz w:val="28"/>
          <w:szCs w:val="28"/>
        </w:rPr>
      </w:pPr>
    </w:p>
    <w:p w:rsidR="00EA3F51" w:rsidRDefault="00EA3F51" w:rsidP="00EA3F51">
      <w:pPr>
        <w:spacing w:after="0"/>
        <w:jc w:val="center"/>
        <w:rPr>
          <w:rFonts w:ascii="Times New Roman" w:hAnsi="Times New Roman"/>
          <w:b/>
          <w:sz w:val="28"/>
          <w:szCs w:val="28"/>
        </w:rPr>
      </w:pPr>
    </w:p>
    <w:p w:rsidR="00EA3F51" w:rsidRDefault="00EA3F51" w:rsidP="00EA3F51">
      <w:pPr>
        <w:spacing w:after="0"/>
        <w:jc w:val="center"/>
        <w:rPr>
          <w:rFonts w:ascii="Times New Roman" w:hAnsi="Times New Roman"/>
          <w:b/>
          <w:sz w:val="28"/>
          <w:szCs w:val="28"/>
        </w:rPr>
      </w:pPr>
    </w:p>
    <w:p w:rsidR="00EA3F51" w:rsidRPr="00EA3F51" w:rsidRDefault="00EA3F51" w:rsidP="00EA3F51">
      <w:pPr>
        <w:spacing w:after="0"/>
        <w:jc w:val="center"/>
        <w:rPr>
          <w:rFonts w:ascii="Times New Roman" w:hAnsi="Times New Roman"/>
          <w:b/>
          <w:sz w:val="28"/>
          <w:szCs w:val="28"/>
        </w:rPr>
      </w:pPr>
    </w:p>
    <w:p w:rsidR="006F1AFF" w:rsidRPr="00EA3F51" w:rsidRDefault="00EA3F51" w:rsidP="00EA3F51">
      <w:pPr>
        <w:spacing w:after="0"/>
        <w:jc w:val="center"/>
        <w:rPr>
          <w:rFonts w:ascii="Times New Roman" w:hAnsi="Times New Roman"/>
          <w:sz w:val="28"/>
          <w:szCs w:val="28"/>
        </w:rPr>
      </w:pPr>
      <w:r w:rsidRPr="00EA3F51">
        <w:rPr>
          <w:rFonts w:ascii="Times New Roman" w:hAnsi="Times New Roman"/>
          <w:sz w:val="28"/>
          <w:szCs w:val="28"/>
        </w:rPr>
        <w:t>г. Красноярск 201</w:t>
      </w:r>
      <w:r w:rsidR="005B6B20">
        <w:rPr>
          <w:rFonts w:ascii="Times New Roman" w:hAnsi="Times New Roman"/>
          <w:sz w:val="28"/>
          <w:szCs w:val="28"/>
        </w:rPr>
        <w:t>7</w:t>
      </w:r>
      <w:r w:rsidRPr="00EA3F51">
        <w:rPr>
          <w:rFonts w:ascii="Times New Roman" w:hAnsi="Times New Roman"/>
          <w:sz w:val="28"/>
          <w:szCs w:val="28"/>
        </w:rPr>
        <w:br w:type="page"/>
      </w:r>
    </w:p>
    <w:p w:rsidR="006F1AFF" w:rsidRDefault="00EA3F51" w:rsidP="00EA3F51">
      <w:pPr>
        <w:numPr>
          <w:ilvl w:val="0"/>
          <w:numId w:val="18"/>
        </w:numPr>
        <w:tabs>
          <w:tab w:val="left" w:pos="-4111"/>
        </w:tabs>
        <w:spacing w:after="0"/>
        <w:ind w:left="0" w:firstLine="0"/>
        <w:jc w:val="center"/>
        <w:rPr>
          <w:rFonts w:ascii="Times New Roman" w:hAnsi="Times New Roman"/>
          <w:sz w:val="28"/>
          <w:szCs w:val="28"/>
        </w:rPr>
      </w:pPr>
      <w:r w:rsidRPr="00EA3F51">
        <w:rPr>
          <w:rFonts w:ascii="Times New Roman" w:hAnsi="Times New Roman"/>
          <w:sz w:val="28"/>
          <w:szCs w:val="28"/>
        </w:rPr>
        <w:lastRenderedPageBreak/>
        <w:t>ОБЩИЕ ПОЛОЖЕНИЯ</w:t>
      </w:r>
    </w:p>
    <w:p w:rsidR="00217DEF" w:rsidRPr="00EA3F51" w:rsidRDefault="00217DEF" w:rsidP="00217DEF">
      <w:pPr>
        <w:tabs>
          <w:tab w:val="left" w:pos="-4111"/>
        </w:tabs>
        <w:spacing w:after="0"/>
        <w:rPr>
          <w:rFonts w:ascii="Times New Roman" w:hAnsi="Times New Roman"/>
          <w:sz w:val="28"/>
          <w:szCs w:val="28"/>
        </w:rPr>
      </w:pPr>
    </w:p>
    <w:p w:rsidR="00EA3F51" w:rsidRPr="00EA3F51" w:rsidRDefault="00EA3F51" w:rsidP="00EA3F51">
      <w:pPr>
        <w:numPr>
          <w:ilvl w:val="1"/>
          <w:numId w:val="18"/>
        </w:numPr>
        <w:spacing w:after="0"/>
        <w:ind w:left="0" w:firstLine="709"/>
        <w:jc w:val="both"/>
        <w:rPr>
          <w:rFonts w:ascii="Times New Roman" w:hAnsi="Times New Roman"/>
          <w:sz w:val="28"/>
          <w:szCs w:val="28"/>
        </w:rPr>
      </w:pPr>
      <w:r w:rsidRPr="00EA3F51">
        <w:rPr>
          <w:rFonts w:ascii="Times New Roman" w:hAnsi="Times New Roman"/>
          <w:sz w:val="28"/>
          <w:szCs w:val="28"/>
        </w:rPr>
        <w:t>Конкурс видеороликов «</w:t>
      </w:r>
      <w:r w:rsidRPr="00EA3F51">
        <w:rPr>
          <w:rFonts w:ascii="Times New Roman" w:hAnsi="Times New Roman"/>
          <w:sz w:val="28"/>
          <w:szCs w:val="28"/>
          <w:lang w:val="en-US"/>
        </w:rPr>
        <w:t>SibREC</w:t>
      </w:r>
      <w:r w:rsidRPr="00EA3F51">
        <w:rPr>
          <w:rFonts w:ascii="Times New Roman" w:hAnsi="Times New Roman"/>
          <w:sz w:val="28"/>
          <w:szCs w:val="28"/>
        </w:rPr>
        <w:t>-</w:t>
      </w:r>
      <w:r w:rsidR="005B6B20" w:rsidRPr="005B6B20">
        <w:rPr>
          <w:rFonts w:ascii="Times New Roman" w:hAnsi="Times New Roman"/>
          <w:color w:val="000000" w:themeColor="text1"/>
          <w:sz w:val="28"/>
          <w:szCs w:val="28"/>
        </w:rPr>
        <w:t>2017</w:t>
      </w:r>
      <w:r w:rsidRPr="00EA3F51">
        <w:rPr>
          <w:rFonts w:ascii="Times New Roman" w:hAnsi="Times New Roman"/>
          <w:sz w:val="28"/>
          <w:szCs w:val="28"/>
        </w:rPr>
        <w:t xml:space="preserve">» (далее – Конкурс) учрежден </w:t>
      </w:r>
      <w:r w:rsidR="005B6B20">
        <w:rPr>
          <w:rFonts w:ascii="Times New Roman" w:hAnsi="Times New Roman"/>
          <w:color w:val="000000" w:themeColor="text1"/>
          <w:sz w:val="28"/>
          <w:szCs w:val="28"/>
        </w:rPr>
        <w:t>институтом социального инжиниринга</w:t>
      </w:r>
      <w:r w:rsidRPr="005B6B20">
        <w:rPr>
          <w:rFonts w:ascii="Times New Roman" w:hAnsi="Times New Roman"/>
          <w:color w:val="000000" w:themeColor="text1"/>
          <w:sz w:val="28"/>
          <w:szCs w:val="28"/>
        </w:rPr>
        <w:t xml:space="preserve"> </w:t>
      </w:r>
      <w:r w:rsidRPr="00EA3F51">
        <w:rPr>
          <w:rFonts w:ascii="Times New Roman" w:hAnsi="Times New Roman"/>
          <w:sz w:val="28"/>
          <w:szCs w:val="28"/>
        </w:rPr>
        <w:t>федерального государственного бюджетного образовательного учреждения высшего образования «Сибирский государственный аэрокосмический университет имени академика М. Ф. Решетнева» (далее - СибГАУ) и организуется при содействии Российской ассоциации по связям с общественностью.</w:t>
      </w:r>
    </w:p>
    <w:p w:rsidR="00EA3F51" w:rsidRPr="00EA3F51" w:rsidRDefault="00EA3F51" w:rsidP="00EA3F51">
      <w:pPr>
        <w:numPr>
          <w:ilvl w:val="1"/>
          <w:numId w:val="18"/>
        </w:numPr>
        <w:spacing w:after="0"/>
        <w:ind w:left="0" w:firstLine="709"/>
        <w:jc w:val="both"/>
        <w:rPr>
          <w:rFonts w:ascii="Times New Roman" w:hAnsi="Times New Roman"/>
          <w:sz w:val="28"/>
          <w:szCs w:val="28"/>
        </w:rPr>
      </w:pPr>
      <w:r w:rsidRPr="00EA3F51">
        <w:rPr>
          <w:rFonts w:ascii="Times New Roman" w:hAnsi="Times New Roman"/>
          <w:sz w:val="28"/>
          <w:szCs w:val="28"/>
        </w:rPr>
        <w:t xml:space="preserve"> Конкурс видеороликов «</w:t>
      </w:r>
      <w:r w:rsidRPr="00EA3F51">
        <w:rPr>
          <w:rFonts w:ascii="Times New Roman" w:hAnsi="Times New Roman"/>
          <w:sz w:val="28"/>
          <w:szCs w:val="28"/>
          <w:lang w:val="en-US"/>
        </w:rPr>
        <w:t>SibREC</w:t>
      </w:r>
      <w:r w:rsidRPr="00EA3F51">
        <w:rPr>
          <w:rFonts w:ascii="Times New Roman" w:hAnsi="Times New Roman"/>
          <w:sz w:val="28"/>
          <w:szCs w:val="28"/>
        </w:rPr>
        <w:t>–</w:t>
      </w:r>
      <w:r w:rsidRPr="005B6B20">
        <w:rPr>
          <w:rFonts w:ascii="Times New Roman" w:hAnsi="Times New Roman"/>
          <w:color w:val="000000" w:themeColor="text1"/>
          <w:sz w:val="28"/>
          <w:szCs w:val="28"/>
        </w:rPr>
        <w:t>201</w:t>
      </w:r>
      <w:r w:rsidR="005B6B20">
        <w:rPr>
          <w:rFonts w:ascii="Times New Roman" w:hAnsi="Times New Roman"/>
          <w:color w:val="000000" w:themeColor="text1"/>
          <w:sz w:val="28"/>
          <w:szCs w:val="28"/>
        </w:rPr>
        <w:t>7</w:t>
      </w:r>
      <w:r w:rsidRPr="00EA3F51">
        <w:rPr>
          <w:rFonts w:ascii="Times New Roman" w:hAnsi="Times New Roman"/>
          <w:sz w:val="28"/>
          <w:szCs w:val="28"/>
        </w:rPr>
        <w:t>» представляет собой смотр творческих проектов, выполненных в различных формах и на различные темы, указанные в данном положении, студентами ВУЗов, учащимися школ и представителям иных молодежных формирований в Российской Федерации.</w:t>
      </w:r>
    </w:p>
    <w:p w:rsidR="00EA3F51" w:rsidRPr="00EA3F51" w:rsidRDefault="00EA3F51" w:rsidP="00EA3F51">
      <w:pPr>
        <w:numPr>
          <w:ilvl w:val="1"/>
          <w:numId w:val="18"/>
        </w:numPr>
        <w:spacing w:after="0"/>
        <w:ind w:left="0" w:firstLine="709"/>
        <w:jc w:val="both"/>
        <w:rPr>
          <w:rFonts w:ascii="Times New Roman" w:hAnsi="Times New Roman"/>
          <w:sz w:val="28"/>
          <w:szCs w:val="28"/>
        </w:rPr>
      </w:pPr>
      <w:r w:rsidRPr="00EA3F51">
        <w:rPr>
          <w:rFonts w:ascii="Times New Roman" w:hAnsi="Times New Roman"/>
          <w:sz w:val="28"/>
          <w:szCs w:val="28"/>
        </w:rPr>
        <w:t xml:space="preserve"> В Конкурсе могут принимать участие школьники и студенты всех учебных заведений РФ, независимо от получаемой специальности, а также представители иных молодежных формирований. К участию допускаются как индивидуальные участники, так и команды (количество участников в команде не ограничено). </w:t>
      </w:r>
    </w:p>
    <w:p w:rsidR="00EA3F51" w:rsidRPr="00EA3F51" w:rsidRDefault="00EA3F51" w:rsidP="00EA3F51">
      <w:pPr>
        <w:numPr>
          <w:ilvl w:val="1"/>
          <w:numId w:val="18"/>
        </w:numPr>
        <w:spacing w:after="0"/>
        <w:ind w:left="0" w:firstLine="709"/>
        <w:jc w:val="both"/>
        <w:rPr>
          <w:rFonts w:ascii="Times New Roman" w:hAnsi="Times New Roman"/>
          <w:sz w:val="28"/>
          <w:szCs w:val="28"/>
        </w:rPr>
      </w:pPr>
      <w:r w:rsidRPr="00EA3F51">
        <w:rPr>
          <w:rFonts w:ascii="Times New Roman" w:hAnsi="Times New Roman"/>
          <w:sz w:val="28"/>
          <w:szCs w:val="28"/>
        </w:rPr>
        <w:t xml:space="preserve"> Конкурс проходит на базе СибГАУ. </w:t>
      </w:r>
    </w:p>
    <w:p w:rsidR="00EA3F51" w:rsidRPr="00EA3F51" w:rsidRDefault="00EA3F51" w:rsidP="00EA3F51">
      <w:pPr>
        <w:numPr>
          <w:ilvl w:val="1"/>
          <w:numId w:val="18"/>
        </w:numPr>
        <w:spacing w:after="0"/>
        <w:ind w:left="0" w:firstLine="709"/>
        <w:jc w:val="both"/>
        <w:rPr>
          <w:rFonts w:ascii="Times New Roman" w:hAnsi="Times New Roman"/>
          <w:sz w:val="28"/>
          <w:szCs w:val="28"/>
        </w:rPr>
      </w:pPr>
      <w:r w:rsidRPr="00EA3F51">
        <w:rPr>
          <w:rFonts w:ascii="Times New Roman" w:hAnsi="Times New Roman"/>
          <w:sz w:val="28"/>
          <w:szCs w:val="28"/>
        </w:rPr>
        <w:t>Организаторами Конкурса видеороликов «</w:t>
      </w:r>
      <w:r w:rsidRPr="00EA3F51">
        <w:rPr>
          <w:rFonts w:ascii="Times New Roman" w:hAnsi="Times New Roman"/>
          <w:sz w:val="28"/>
          <w:szCs w:val="28"/>
          <w:lang w:val="en-US"/>
        </w:rPr>
        <w:t>SibREC</w:t>
      </w:r>
      <w:r w:rsidRPr="00EA3F51">
        <w:rPr>
          <w:rFonts w:ascii="Times New Roman" w:hAnsi="Times New Roman"/>
          <w:sz w:val="28"/>
          <w:szCs w:val="28"/>
        </w:rPr>
        <w:t>-2</w:t>
      </w:r>
      <w:r w:rsidRPr="005B6B20">
        <w:rPr>
          <w:rFonts w:ascii="Times New Roman" w:hAnsi="Times New Roman"/>
          <w:color w:val="000000" w:themeColor="text1"/>
          <w:sz w:val="28"/>
          <w:szCs w:val="28"/>
        </w:rPr>
        <w:t>01</w:t>
      </w:r>
      <w:r w:rsidR="005B6B20">
        <w:rPr>
          <w:rFonts w:ascii="Times New Roman" w:hAnsi="Times New Roman"/>
          <w:color w:val="000000" w:themeColor="text1"/>
          <w:sz w:val="28"/>
          <w:szCs w:val="28"/>
        </w:rPr>
        <w:t>7</w:t>
      </w:r>
      <w:r w:rsidRPr="00EA3F51">
        <w:rPr>
          <w:rFonts w:ascii="Times New Roman" w:hAnsi="Times New Roman"/>
          <w:sz w:val="28"/>
          <w:szCs w:val="28"/>
        </w:rPr>
        <w:t xml:space="preserve">» является кафедра рекламы и культурологии СибГАУ. Адрес: 660037, Россия, г. Красноярск, просп. им. газ. «Красноярский рабочий», 31, корп. «Н», кабинет Н-402, тел. (391)2919276, </w:t>
      </w:r>
      <w:r w:rsidRPr="00EA3F51">
        <w:rPr>
          <w:rFonts w:ascii="Times New Roman" w:hAnsi="Times New Roman"/>
          <w:sz w:val="28"/>
          <w:szCs w:val="28"/>
          <w:lang w:val="en-US"/>
        </w:rPr>
        <w:t>e</w:t>
      </w:r>
      <w:r w:rsidRPr="00EA3F51">
        <w:rPr>
          <w:rFonts w:ascii="Times New Roman" w:hAnsi="Times New Roman"/>
          <w:sz w:val="28"/>
          <w:szCs w:val="28"/>
        </w:rPr>
        <w:t>-</w:t>
      </w:r>
      <w:r w:rsidRPr="00EA3F51">
        <w:rPr>
          <w:rFonts w:ascii="Times New Roman" w:hAnsi="Times New Roman"/>
          <w:sz w:val="28"/>
          <w:szCs w:val="28"/>
          <w:lang w:val="en-US"/>
        </w:rPr>
        <w:t>mail</w:t>
      </w:r>
      <w:r w:rsidRPr="00EA3F51">
        <w:rPr>
          <w:rFonts w:ascii="Times New Roman" w:hAnsi="Times New Roman"/>
          <w:sz w:val="28"/>
          <w:szCs w:val="28"/>
        </w:rPr>
        <w:t xml:space="preserve">: </w:t>
      </w:r>
      <w:r w:rsidRPr="00EA3F51">
        <w:rPr>
          <w:rFonts w:ascii="Times New Roman" w:hAnsi="Times New Roman"/>
          <w:sz w:val="28"/>
          <w:szCs w:val="28"/>
          <w:lang w:val="en-US"/>
        </w:rPr>
        <w:t>kafedrark</w:t>
      </w:r>
      <w:r w:rsidRPr="00EA3F51">
        <w:rPr>
          <w:rFonts w:ascii="Times New Roman" w:hAnsi="Times New Roman"/>
          <w:sz w:val="28"/>
          <w:szCs w:val="28"/>
        </w:rPr>
        <w:t>@</w:t>
      </w:r>
      <w:r w:rsidRPr="00EA3F51">
        <w:rPr>
          <w:rFonts w:ascii="Times New Roman" w:hAnsi="Times New Roman"/>
          <w:sz w:val="28"/>
          <w:szCs w:val="28"/>
          <w:lang w:val="en-US"/>
        </w:rPr>
        <w:t>mail</w:t>
      </w:r>
      <w:r w:rsidRPr="00EA3F51">
        <w:rPr>
          <w:rFonts w:ascii="Times New Roman" w:hAnsi="Times New Roman"/>
          <w:sz w:val="28"/>
          <w:szCs w:val="28"/>
        </w:rPr>
        <w:t>.</w:t>
      </w:r>
      <w:r w:rsidRPr="00EA3F51">
        <w:rPr>
          <w:rFonts w:ascii="Times New Roman" w:hAnsi="Times New Roman"/>
          <w:sz w:val="28"/>
          <w:szCs w:val="28"/>
          <w:lang w:val="en-US"/>
        </w:rPr>
        <w:t>ru</w:t>
      </w:r>
      <w:r w:rsidRPr="00EA3F51">
        <w:rPr>
          <w:rFonts w:ascii="Times New Roman" w:hAnsi="Times New Roman"/>
          <w:sz w:val="28"/>
          <w:szCs w:val="28"/>
        </w:rPr>
        <w:t>.</w:t>
      </w:r>
    </w:p>
    <w:p w:rsidR="006F1AFF" w:rsidRPr="00A55636" w:rsidRDefault="006F1AFF" w:rsidP="006F1AFF">
      <w:pPr>
        <w:spacing w:after="0"/>
        <w:ind w:firstLine="709"/>
        <w:jc w:val="both"/>
        <w:rPr>
          <w:rFonts w:ascii="Times New Roman" w:hAnsi="Times New Roman"/>
          <w:sz w:val="28"/>
          <w:szCs w:val="28"/>
        </w:rPr>
      </w:pPr>
    </w:p>
    <w:p w:rsidR="006F1AFF" w:rsidRDefault="00EA3F51" w:rsidP="00EA3F51">
      <w:pPr>
        <w:numPr>
          <w:ilvl w:val="0"/>
          <w:numId w:val="18"/>
        </w:numPr>
        <w:spacing w:after="0"/>
        <w:ind w:left="0" w:firstLine="0"/>
        <w:jc w:val="center"/>
        <w:rPr>
          <w:rFonts w:ascii="Times New Roman" w:hAnsi="Times New Roman"/>
          <w:sz w:val="28"/>
          <w:szCs w:val="28"/>
        </w:rPr>
      </w:pPr>
      <w:r w:rsidRPr="00EA3F51">
        <w:rPr>
          <w:rFonts w:ascii="Times New Roman" w:hAnsi="Times New Roman"/>
          <w:sz w:val="28"/>
          <w:szCs w:val="28"/>
        </w:rPr>
        <w:t>ЦЕЛИ</w:t>
      </w:r>
      <w:r>
        <w:rPr>
          <w:rFonts w:ascii="Times New Roman" w:hAnsi="Times New Roman"/>
          <w:sz w:val="28"/>
          <w:szCs w:val="28"/>
        </w:rPr>
        <w:t xml:space="preserve"> И ЗАДАЧИ</w:t>
      </w:r>
      <w:r w:rsidRPr="00EA3F51">
        <w:rPr>
          <w:rFonts w:ascii="Times New Roman" w:hAnsi="Times New Roman"/>
          <w:sz w:val="28"/>
          <w:szCs w:val="28"/>
        </w:rPr>
        <w:t xml:space="preserve"> КОНКУРСА</w:t>
      </w:r>
    </w:p>
    <w:p w:rsidR="00217DEF" w:rsidRPr="00EA3F51" w:rsidRDefault="00217DEF" w:rsidP="00217DEF">
      <w:pPr>
        <w:spacing w:after="0"/>
        <w:rPr>
          <w:rFonts w:ascii="Times New Roman" w:hAnsi="Times New Roman"/>
          <w:sz w:val="28"/>
          <w:szCs w:val="28"/>
        </w:rPr>
      </w:pPr>
    </w:p>
    <w:p w:rsidR="00EA3F51" w:rsidRPr="00EA3F51" w:rsidRDefault="00EA3F51" w:rsidP="00EA3F51">
      <w:pPr>
        <w:spacing w:after="0"/>
        <w:ind w:firstLine="709"/>
        <w:jc w:val="both"/>
        <w:rPr>
          <w:rFonts w:ascii="Times New Roman" w:hAnsi="Times New Roman"/>
          <w:sz w:val="28"/>
          <w:szCs w:val="28"/>
        </w:rPr>
      </w:pPr>
      <w:r w:rsidRPr="00EA3F51">
        <w:rPr>
          <w:rFonts w:ascii="Times New Roman" w:hAnsi="Times New Roman"/>
          <w:sz w:val="28"/>
          <w:szCs w:val="28"/>
        </w:rPr>
        <w:t>2.1.</w:t>
      </w:r>
      <w:r w:rsidRPr="00EA3F51">
        <w:rPr>
          <w:rFonts w:ascii="Times New Roman" w:hAnsi="Times New Roman"/>
          <w:sz w:val="28"/>
          <w:szCs w:val="28"/>
        </w:rPr>
        <w:tab/>
        <w:t xml:space="preserve"> Общая цель Конкурса – дать возможность участникам продемонстрировать свои профессиональные навыки и творческий потенциал в области видео искусства, тем самым приняв участие в социальной, культурной и экономической сферах жизни общества.</w:t>
      </w:r>
    </w:p>
    <w:p w:rsidR="00EA3F51" w:rsidRPr="00EA3F51" w:rsidRDefault="00EA3F51" w:rsidP="00EA3F51">
      <w:pPr>
        <w:spacing w:after="0"/>
        <w:ind w:firstLine="709"/>
        <w:jc w:val="both"/>
        <w:rPr>
          <w:rFonts w:ascii="Times New Roman" w:hAnsi="Times New Roman"/>
          <w:sz w:val="28"/>
          <w:szCs w:val="28"/>
        </w:rPr>
      </w:pPr>
      <w:r w:rsidRPr="00EA3F51">
        <w:rPr>
          <w:rFonts w:ascii="Times New Roman" w:hAnsi="Times New Roman"/>
          <w:sz w:val="28"/>
          <w:szCs w:val="28"/>
        </w:rPr>
        <w:t>2.2. Повышение уровня соответствия образования в области рекламы требованиям, предъявляемым профессиональной отраслью.</w:t>
      </w:r>
    </w:p>
    <w:p w:rsidR="00EA3F51" w:rsidRPr="00EA3F51" w:rsidRDefault="00EA3F51" w:rsidP="00EA3F51">
      <w:pPr>
        <w:spacing w:after="0"/>
        <w:ind w:firstLine="709"/>
        <w:jc w:val="both"/>
        <w:rPr>
          <w:rFonts w:ascii="Times New Roman" w:hAnsi="Times New Roman"/>
          <w:sz w:val="28"/>
          <w:szCs w:val="28"/>
        </w:rPr>
      </w:pPr>
      <w:r w:rsidRPr="00EA3F51">
        <w:rPr>
          <w:rFonts w:ascii="Times New Roman" w:hAnsi="Times New Roman"/>
          <w:sz w:val="28"/>
          <w:szCs w:val="28"/>
        </w:rPr>
        <w:t>2.3. Выявление творческого потенциала студентов в области связей с общественностью и рекламы, общение и обмен опытом специалистов различных отраслей коммуникации.</w:t>
      </w:r>
    </w:p>
    <w:p w:rsidR="00EA3F51" w:rsidRPr="00EA3F51" w:rsidRDefault="00EA3F51" w:rsidP="00EA3F51">
      <w:pPr>
        <w:spacing w:after="0"/>
        <w:ind w:firstLine="709"/>
        <w:jc w:val="both"/>
        <w:rPr>
          <w:rFonts w:ascii="Times New Roman" w:hAnsi="Times New Roman"/>
          <w:sz w:val="28"/>
          <w:szCs w:val="28"/>
        </w:rPr>
      </w:pPr>
      <w:r w:rsidRPr="00EA3F51">
        <w:rPr>
          <w:rFonts w:ascii="Times New Roman" w:hAnsi="Times New Roman"/>
          <w:sz w:val="28"/>
          <w:szCs w:val="28"/>
        </w:rPr>
        <w:t>2.4. Развитие и реализация профессиональных способностей, исследовательских и организаторских навыков студентов.</w:t>
      </w:r>
    </w:p>
    <w:p w:rsidR="00EA3F51" w:rsidRPr="00EA3F51" w:rsidRDefault="00EA3F51" w:rsidP="00EA3F51">
      <w:pPr>
        <w:spacing w:after="0"/>
        <w:ind w:firstLine="709"/>
        <w:jc w:val="both"/>
        <w:rPr>
          <w:rFonts w:ascii="Times New Roman" w:hAnsi="Times New Roman"/>
          <w:sz w:val="28"/>
          <w:szCs w:val="28"/>
        </w:rPr>
      </w:pPr>
      <w:r w:rsidRPr="00EA3F51">
        <w:rPr>
          <w:rFonts w:ascii="Times New Roman" w:hAnsi="Times New Roman"/>
          <w:sz w:val="28"/>
          <w:szCs w:val="28"/>
        </w:rPr>
        <w:lastRenderedPageBreak/>
        <w:t>2.5. Профессиональная социализация студентов, налаживание деловых контактов и привлечение внимания к молодежным инициативам в области социального проектирования и межсекторного взаимодействия в России.</w:t>
      </w:r>
    </w:p>
    <w:p w:rsidR="00EA3F51" w:rsidRPr="00EA3F51" w:rsidRDefault="00EA3F51" w:rsidP="00EA3F51">
      <w:pPr>
        <w:spacing w:after="0"/>
        <w:ind w:firstLine="709"/>
        <w:jc w:val="both"/>
        <w:rPr>
          <w:rFonts w:ascii="Times New Roman" w:hAnsi="Times New Roman"/>
          <w:sz w:val="28"/>
          <w:szCs w:val="28"/>
        </w:rPr>
      </w:pPr>
      <w:r w:rsidRPr="00EA3F51">
        <w:rPr>
          <w:rFonts w:ascii="Times New Roman" w:hAnsi="Times New Roman"/>
          <w:sz w:val="28"/>
          <w:szCs w:val="28"/>
        </w:rPr>
        <w:t>2.6. Укрепление качественного и регулярного взаимодействия органов власти, бизнеса, гражданского общества и медиа путем повышения профессионального уровня студентов специальности «Связи с общественностью», «Реклама», «Журналистика», направления обучения «Реклама и связи с общественностью»  в области инновационных социальных и медиатехнологий.</w:t>
      </w:r>
    </w:p>
    <w:p w:rsidR="006F1AFF" w:rsidRDefault="00EA3F51" w:rsidP="00EA3F51">
      <w:pPr>
        <w:spacing w:after="0"/>
        <w:ind w:firstLine="709"/>
        <w:jc w:val="both"/>
        <w:rPr>
          <w:rFonts w:ascii="Times New Roman" w:hAnsi="Times New Roman"/>
          <w:sz w:val="28"/>
          <w:szCs w:val="28"/>
        </w:rPr>
      </w:pPr>
      <w:r w:rsidRPr="00EA3F51">
        <w:rPr>
          <w:rFonts w:ascii="Times New Roman" w:hAnsi="Times New Roman"/>
          <w:sz w:val="28"/>
          <w:szCs w:val="28"/>
        </w:rPr>
        <w:t>2.7.</w:t>
      </w:r>
      <w:r w:rsidRPr="00EA3F51">
        <w:rPr>
          <w:rFonts w:ascii="Times New Roman" w:hAnsi="Times New Roman"/>
          <w:sz w:val="28"/>
          <w:szCs w:val="28"/>
        </w:rPr>
        <w:tab/>
        <w:t xml:space="preserve"> Развитие инновационной, эффективно действующей молодёжной площадки для разработки и реализации перспективных молодёжных социально-экономических проектов, на которой отдельный участник или команда могут получить общественную и государственную поддержку, продемонстрировать свой талант, найти единомышленников.</w:t>
      </w:r>
    </w:p>
    <w:p w:rsidR="00EA3F51" w:rsidRPr="00A55636" w:rsidRDefault="00EA3F51" w:rsidP="00EA3F51">
      <w:pPr>
        <w:spacing w:after="0"/>
        <w:ind w:firstLine="709"/>
        <w:jc w:val="both"/>
        <w:rPr>
          <w:rFonts w:ascii="Times New Roman" w:hAnsi="Times New Roman"/>
          <w:sz w:val="28"/>
          <w:szCs w:val="28"/>
        </w:rPr>
      </w:pPr>
    </w:p>
    <w:p w:rsidR="006F1AFF" w:rsidRPr="00EA3F51" w:rsidRDefault="00EA3F51" w:rsidP="00EA3F51">
      <w:pPr>
        <w:numPr>
          <w:ilvl w:val="0"/>
          <w:numId w:val="18"/>
        </w:numPr>
        <w:spacing w:after="0"/>
        <w:ind w:left="0" w:firstLine="0"/>
        <w:jc w:val="center"/>
        <w:rPr>
          <w:rFonts w:ascii="Times New Roman" w:hAnsi="Times New Roman"/>
          <w:sz w:val="28"/>
          <w:szCs w:val="28"/>
        </w:rPr>
      </w:pPr>
      <w:r w:rsidRPr="00EA3F51">
        <w:rPr>
          <w:rFonts w:ascii="Times New Roman" w:hAnsi="Times New Roman"/>
          <w:sz w:val="28"/>
          <w:szCs w:val="28"/>
        </w:rPr>
        <w:t>НОМИНАЦИИ КОНКУРСА</w:t>
      </w:r>
    </w:p>
    <w:p w:rsidR="00A55636" w:rsidRPr="00A55636" w:rsidRDefault="00A55636" w:rsidP="00A55636">
      <w:pPr>
        <w:spacing w:after="0"/>
        <w:ind w:left="709"/>
        <w:jc w:val="both"/>
        <w:rPr>
          <w:rFonts w:ascii="Times New Roman" w:hAnsi="Times New Roman"/>
          <w:b/>
          <w:sz w:val="28"/>
          <w:szCs w:val="28"/>
        </w:rPr>
      </w:pPr>
    </w:p>
    <w:p w:rsidR="006F1AFF" w:rsidRPr="00A55636" w:rsidRDefault="006F1AFF" w:rsidP="009C4704">
      <w:pPr>
        <w:numPr>
          <w:ilvl w:val="1"/>
          <w:numId w:val="18"/>
        </w:numPr>
        <w:spacing w:after="0"/>
        <w:ind w:left="0" w:firstLine="709"/>
        <w:jc w:val="both"/>
        <w:rPr>
          <w:rFonts w:ascii="Times New Roman" w:hAnsi="Times New Roman"/>
          <w:b/>
          <w:sz w:val="28"/>
          <w:szCs w:val="28"/>
        </w:rPr>
      </w:pPr>
      <w:r w:rsidRPr="00A55636">
        <w:rPr>
          <w:rFonts w:ascii="Times New Roman" w:hAnsi="Times New Roman"/>
          <w:b/>
          <w:sz w:val="28"/>
          <w:szCs w:val="28"/>
        </w:rPr>
        <w:t>«Социальный видеоролик».</w:t>
      </w:r>
    </w:p>
    <w:p w:rsidR="005B6B20" w:rsidRDefault="009C4704" w:rsidP="005B6B20">
      <w:pPr>
        <w:spacing w:after="0"/>
        <w:ind w:firstLine="709"/>
        <w:jc w:val="both"/>
        <w:rPr>
          <w:rFonts w:ascii="Times New Roman" w:hAnsi="Times New Roman"/>
          <w:sz w:val="28"/>
          <w:szCs w:val="28"/>
        </w:rPr>
      </w:pPr>
      <w:r w:rsidRPr="00A55636">
        <w:rPr>
          <w:rFonts w:ascii="Times New Roman" w:hAnsi="Times New Roman"/>
          <w:sz w:val="28"/>
          <w:szCs w:val="28"/>
        </w:rPr>
        <w:t xml:space="preserve">Номинация подразумевает </w:t>
      </w:r>
      <w:r w:rsidR="00A55636" w:rsidRPr="00A55636">
        <w:rPr>
          <w:rFonts w:ascii="Times New Roman" w:hAnsi="Times New Roman"/>
          <w:sz w:val="28"/>
          <w:szCs w:val="28"/>
        </w:rPr>
        <w:t xml:space="preserve">отражение в видеоролике участниками проблем современного общества, содержит призыв к совместной борьбе. </w:t>
      </w:r>
    </w:p>
    <w:p w:rsidR="00525C9F" w:rsidRPr="00A55636" w:rsidRDefault="00525C9F" w:rsidP="006F1AFF">
      <w:pPr>
        <w:spacing w:after="0"/>
        <w:ind w:firstLine="709"/>
        <w:jc w:val="both"/>
        <w:rPr>
          <w:rFonts w:ascii="Times New Roman" w:hAnsi="Times New Roman"/>
          <w:sz w:val="28"/>
          <w:szCs w:val="28"/>
        </w:rPr>
      </w:pPr>
      <w:r>
        <w:rPr>
          <w:rFonts w:ascii="Times New Roman" w:hAnsi="Times New Roman"/>
          <w:sz w:val="28"/>
          <w:szCs w:val="28"/>
        </w:rPr>
        <w:t xml:space="preserve">Хронометраж – до </w:t>
      </w:r>
      <w:r w:rsidR="00313523">
        <w:rPr>
          <w:rFonts w:ascii="Times New Roman" w:hAnsi="Times New Roman"/>
          <w:sz w:val="28"/>
          <w:szCs w:val="28"/>
        </w:rPr>
        <w:t>2</w:t>
      </w:r>
      <w:r w:rsidRPr="0075352B">
        <w:rPr>
          <w:rFonts w:ascii="Times New Roman" w:hAnsi="Times New Roman"/>
          <w:sz w:val="28"/>
          <w:szCs w:val="28"/>
        </w:rPr>
        <w:t xml:space="preserve"> </w:t>
      </w:r>
      <w:r w:rsidR="00313523">
        <w:rPr>
          <w:rFonts w:ascii="Times New Roman" w:hAnsi="Times New Roman"/>
          <w:sz w:val="28"/>
          <w:szCs w:val="28"/>
        </w:rPr>
        <w:t>минут</w:t>
      </w:r>
      <w:r>
        <w:rPr>
          <w:rFonts w:ascii="Times New Roman" w:hAnsi="Times New Roman"/>
          <w:sz w:val="28"/>
          <w:szCs w:val="28"/>
        </w:rPr>
        <w:t>.</w:t>
      </w:r>
    </w:p>
    <w:p w:rsidR="00A55636" w:rsidRPr="00A55636" w:rsidRDefault="00A55636" w:rsidP="006F1AFF">
      <w:pPr>
        <w:spacing w:after="0"/>
        <w:ind w:firstLine="709"/>
        <w:jc w:val="both"/>
        <w:rPr>
          <w:rFonts w:ascii="Times New Roman" w:hAnsi="Times New Roman"/>
          <w:sz w:val="28"/>
          <w:szCs w:val="28"/>
        </w:rPr>
      </w:pPr>
    </w:p>
    <w:p w:rsidR="006F1AFF" w:rsidRPr="00A55636" w:rsidRDefault="006F1AFF" w:rsidP="00A55636">
      <w:pPr>
        <w:numPr>
          <w:ilvl w:val="1"/>
          <w:numId w:val="18"/>
        </w:numPr>
        <w:spacing w:after="0"/>
        <w:ind w:left="0" w:firstLine="709"/>
        <w:jc w:val="both"/>
        <w:rPr>
          <w:rFonts w:ascii="Times New Roman" w:hAnsi="Times New Roman"/>
          <w:b/>
          <w:sz w:val="28"/>
          <w:szCs w:val="28"/>
        </w:rPr>
      </w:pPr>
      <w:r w:rsidRPr="00A55636">
        <w:rPr>
          <w:rFonts w:ascii="Times New Roman" w:hAnsi="Times New Roman"/>
          <w:b/>
          <w:sz w:val="28"/>
          <w:szCs w:val="28"/>
        </w:rPr>
        <w:t>«Коммерческий вирусный видеоролик».</w:t>
      </w:r>
    </w:p>
    <w:p w:rsidR="00A55636" w:rsidRDefault="00A55636" w:rsidP="006F1AFF">
      <w:pPr>
        <w:spacing w:after="0"/>
        <w:ind w:firstLine="709"/>
        <w:jc w:val="both"/>
        <w:rPr>
          <w:rFonts w:ascii="Times New Roman" w:hAnsi="Times New Roman"/>
          <w:sz w:val="28"/>
          <w:szCs w:val="28"/>
        </w:rPr>
      </w:pPr>
      <w:r w:rsidRPr="00A55636">
        <w:rPr>
          <w:rFonts w:ascii="Times New Roman" w:hAnsi="Times New Roman"/>
          <w:sz w:val="28"/>
          <w:szCs w:val="28"/>
        </w:rPr>
        <w:t xml:space="preserve">В данную номинацию принимаются ролики, </w:t>
      </w:r>
      <w:r w:rsidR="006F1AFF" w:rsidRPr="00A55636">
        <w:rPr>
          <w:rFonts w:ascii="Times New Roman" w:hAnsi="Times New Roman"/>
          <w:sz w:val="28"/>
          <w:szCs w:val="28"/>
        </w:rPr>
        <w:t>представляющий</w:t>
      </w:r>
      <w:r w:rsidRPr="00A55636">
        <w:rPr>
          <w:rFonts w:ascii="Times New Roman" w:hAnsi="Times New Roman"/>
          <w:sz w:val="28"/>
          <w:szCs w:val="28"/>
        </w:rPr>
        <w:t xml:space="preserve"> и демонстрирующий товар или услугу целевой аудитории. </w:t>
      </w:r>
      <w:r w:rsidR="006F1AFF" w:rsidRPr="00A55636">
        <w:rPr>
          <w:rFonts w:ascii="Times New Roman" w:hAnsi="Times New Roman"/>
          <w:sz w:val="28"/>
          <w:szCs w:val="28"/>
        </w:rPr>
        <w:t>Главн</w:t>
      </w:r>
      <w:r w:rsidRPr="00A55636">
        <w:rPr>
          <w:rFonts w:ascii="Times New Roman" w:hAnsi="Times New Roman"/>
          <w:sz w:val="28"/>
          <w:szCs w:val="28"/>
        </w:rPr>
        <w:t>ым критерием является тот факт что</w:t>
      </w:r>
      <w:r w:rsidR="006F1AFF" w:rsidRPr="00A55636">
        <w:rPr>
          <w:rFonts w:ascii="Times New Roman" w:hAnsi="Times New Roman"/>
          <w:sz w:val="28"/>
          <w:szCs w:val="28"/>
        </w:rPr>
        <w:t xml:space="preserve"> продукт или услуга должны быть выдуманными и не должны иметь никакого сходства с существующими продуктами реально существующих/известных брендов.</w:t>
      </w:r>
      <w:r w:rsidRPr="00A55636">
        <w:rPr>
          <w:rFonts w:ascii="Times New Roman" w:hAnsi="Times New Roman"/>
          <w:sz w:val="28"/>
          <w:szCs w:val="28"/>
        </w:rPr>
        <w:t xml:space="preserve"> </w:t>
      </w:r>
    </w:p>
    <w:p w:rsidR="00525C9F" w:rsidRPr="00A55636" w:rsidRDefault="00525C9F" w:rsidP="00525C9F">
      <w:pPr>
        <w:spacing w:after="0"/>
        <w:ind w:firstLine="709"/>
        <w:jc w:val="both"/>
        <w:rPr>
          <w:rFonts w:ascii="Times New Roman" w:hAnsi="Times New Roman"/>
          <w:sz w:val="28"/>
          <w:szCs w:val="28"/>
        </w:rPr>
      </w:pPr>
      <w:r>
        <w:rPr>
          <w:rFonts w:ascii="Times New Roman" w:hAnsi="Times New Roman"/>
          <w:sz w:val="28"/>
          <w:szCs w:val="28"/>
        </w:rPr>
        <w:t>Хронометраж – до 2 минут.</w:t>
      </w:r>
    </w:p>
    <w:p w:rsidR="00A55636" w:rsidRDefault="00A55636" w:rsidP="006F1AFF">
      <w:pPr>
        <w:spacing w:after="0"/>
        <w:ind w:firstLine="709"/>
        <w:jc w:val="both"/>
        <w:rPr>
          <w:rFonts w:ascii="Times New Roman" w:hAnsi="Times New Roman"/>
          <w:sz w:val="28"/>
          <w:szCs w:val="28"/>
        </w:rPr>
      </w:pPr>
    </w:p>
    <w:p w:rsidR="006F1AFF" w:rsidRPr="00A55636" w:rsidRDefault="006F1AFF" w:rsidP="00A55636">
      <w:pPr>
        <w:numPr>
          <w:ilvl w:val="1"/>
          <w:numId w:val="18"/>
        </w:numPr>
        <w:spacing w:after="0"/>
        <w:ind w:left="0" w:firstLine="709"/>
        <w:jc w:val="both"/>
        <w:rPr>
          <w:rFonts w:ascii="Times New Roman" w:hAnsi="Times New Roman"/>
          <w:b/>
          <w:sz w:val="28"/>
          <w:szCs w:val="28"/>
        </w:rPr>
      </w:pPr>
      <w:r w:rsidRPr="00A55636">
        <w:rPr>
          <w:rFonts w:ascii="Times New Roman" w:hAnsi="Times New Roman"/>
          <w:b/>
          <w:sz w:val="28"/>
          <w:szCs w:val="28"/>
        </w:rPr>
        <w:t>«Игровое кино».</w:t>
      </w:r>
    </w:p>
    <w:p w:rsidR="006F1AFF" w:rsidRDefault="006F1AFF" w:rsidP="006F1AFF">
      <w:pPr>
        <w:spacing w:after="0"/>
        <w:ind w:firstLine="709"/>
        <w:jc w:val="both"/>
        <w:rPr>
          <w:rFonts w:ascii="Times New Roman" w:hAnsi="Times New Roman"/>
          <w:sz w:val="28"/>
          <w:szCs w:val="28"/>
        </w:rPr>
      </w:pPr>
      <w:r w:rsidRPr="00A55636">
        <w:rPr>
          <w:rFonts w:ascii="Times New Roman" w:hAnsi="Times New Roman"/>
          <w:sz w:val="28"/>
          <w:szCs w:val="28"/>
        </w:rPr>
        <w:t>Поста</w:t>
      </w:r>
      <w:r w:rsidR="0075352B">
        <w:rPr>
          <w:rFonts w:ascii="Times New Roman" w:hAnsi="Times New Roman"/>
          <w:sz w:val="28"/>
          <w:szCs w:val="28"/>
        </w:rPr>
        <w:t xml:space="preserve">новочный короткометражный </w:t>
      </w:r>
      <w:r w:rsidR="00525C9F">
        <w:rPr>
          <w:rFonts w:ascii="Times New Roman" w:hAnsi="Times New Roman"/>
          <w:sz w:val="28"/>
          <w:szCs w:val="28"/>
        </w:rPr>
        <w:t>фильм, выполненный в люб</w:t>
      </w:r>
      <w:r w:rsidR="0075352B">
        <w:rPr>
          <w:rFonts w:ascii="Times New Roman" w:hAnsi="Times New Roman"/>
          <w:sz w:val="28"/>
          <w:szCs w:val="28"/>
        </w:rPr>
        <w:t xml:space="preserve">ом жанре, доносящий </w:t>
      </w:r>
      <w:r w:rsidR="0075352B" w:rsidRPr="0075352B">
        <w:rPr>
          <w:rFonts w:ascii="Times New Roman" w:hAnsi="Times New Roman"/>
          <w:sz w:val="28"/>
          <w:szCs w:val="28"/>
        </w:rPr>
        <w:t>мысли, чувства и переживания автора и режис</w:t>
      </w:r>
      <w:r w:rsidR="0075352B">
        <w:rPr>
          <w:rFonts w:ascii="Times New Roman" w:hAnsi="Times New Roman"/>
          <w:sz w:val="28"/>
          <w:szCs w:val="28"/>
        </w:rPr>
        <w:t>сёра и выражающий</w:t>
      </w:r>
      <w:r w:rsidR="0075352B" w:rsidRPr="0075352B">
        <w:rPr>
          <w:rFonts w:ascii="Times New Roman" w:hAnsi="Times New Roman"/>
          <w:sz w:val="28"/>
          <w:szCs w:val="28"/>
        </w:rPr>
        <w:t xml:space="preserve"> задумк</w:t>
      </w:r>
      <w:r w:rsidR="0075352B">
        <w:rPr>
          <w:rFonts w:ascii="Times New Roman" w:hAnsi="Times New Roman"/>
          <w:sz w:val="28"/>
          <w:szCs w:val="28"/>
        </w:rPr>
        <w:t>у</w:t>
      </w:r>
      <w:r w:rsidR="0075352B" w:rsidRPr="0075352B">
        <w:rPr>
          <w:rFonts w:ascii="Times New Roman" w:hAnsi="Times New Roman"/>
          <w:sz w:val="28"/>
          <w:szCs w:val="28"/>
        </w:rPr>
        <w:t xml:space="preserve"> с помощью эст</w:t>
      </w:r>
      <w:r w:rsidR="0075352B">
        <w:rPr>
          <w:rFonts w:ascii="Times New Roman" w:hAnsi="Times New Roman"/>
          <w:sz w:val="28"/>
          <w:szCs w:val="28"/>
        </w:rPr>
        <w:t>етически выразительных образов.</w:t>
      </w:r>
    </w:p>
    <w:p w:rsidR="00525C9F" w:rsidRPr="00A55636" w:rsidRDefault="00525C9F" w:rsidP="00525C9F">
      <w:pPr>
        <w:spacing w:after="0"/>
        <w:ind w:firstLine="709"/>
        <w:jc w:val="both"/>
        <w:rPr>
          <w:rFonts w:ascii="Times New Roman" w:hAnsi="Times New Roman"/>
          <w:sz w:val="28"/>
          <w:szCs w:val="28"/>
        </w:rPr>
      </w:pPr>
      <w:r>
        <w:rPr>
          <w:rFonts w:ascii="Times New Roman" w:hAnsi="Times New Roman"/>
          <w:sz w:val="28"/>
          <w:szCs w:val="28"/>
        </w:rPr>
        <w:t>Хронометраж – до 5 минут.</w:t>
      </w:r>
    </w:p>
    <w:p w:rsidR="0075352B" w:rsidRDefault="0075352B" w:rsidP="006F1AFF">
      <w:pPr>
        <w:spacing w:after="0"/>
        <w:ind w:firstLine="709"/>
        <w:jc w:val="both"/>
        <w:rPr>
          <w:rFonts w:ascii="Times New Roman" w:hAnsi="Times New Roman"/>
          <w:sz w:val="28"/>
          <w:szCs w:val="28"/>
        </w:rPr>
      </w:pPr>
    </w:p>
    <w:p w:rsidR="0075352B" w:rsidRDefault="0075352B" w:rsidP="0075352B">
      <w:pPr>
        <w:numPr>
          <w:ilvl w:val="1"/>
          <w:numId w:val="18"/>
        </w:numPr>
        <w:spacing w:after="0"/>
        <w:ind w:left="0" w:firstLine="709"/>
        <w:jc w:val="both"/>
        <w:rPr>
          <w:rFonts w:ascii="Times New Roman" w:hAnsi="Times New Roman"/>
          <w:b/>
          <w:sz w:val="28"/>
          <w:szCs w:val="28"/>
        </w:rPr>
      </w:pPr>
      <w:r w:rsidRPr="0075352B">
        <w:rPr>
          <w:rFonts w:ascii="Times New Roman" w:hAnsi="Times New Roman"/>
          <w:b/>
          <w:sz w:val="28"/>
          <w:szCs w:val="28"/>
        </w:rPr>
        <w:t>«Анимационный фильм»</w:t>
      </w:r>
    </w:p>
    <w:p w:rsidR="0075352B" w:rsidRDefault="0075352B" w:rsidP="0075352B">
      <w:pPr>
        <w:spacing w:after="0"/>
        <w:ind w:firstLine="709"/>
        <w:jc w:val="both"/>
        <w:rPr>
          <w:rFonts w:ascii="Times New Roman" w:hAnsi="Times New Roman"/>
          <w:sz w:val="28"/>
          <w:szCs w:val="28"/>
        </w:rPr>
      </w:pPr>
      <w:r>
        <w:rPr>
          <w:rFonts w:ascii="Times New Roman" w:hAnsi="Times New Roman"/>
          <w:sz w:val="28"/>
          <w:szCs w:val="28"/>
        </w:rPr>
        <w:t>П</w:t>
      </w:r>
      <w:r w:rsidRPr="0075352B">
        <w:rPr>
          <w:rFonts w:ascii="Times New Roman" w:hAnsi="Times New Roman"/>
          <w:sz w:val="28"/>
          <w:szCs w:val="28"/>
        </w:rPr>
        <w:t>роизведени</w:t>
      </w:r>
      <w:r>
        <w:rPr>
          <w:rFonts w:ascii="Times New Roman" w:hAnsi="Times New Roman"/>
          <w:sz w:val="28"/>
          <w:szCs w:val="28"/>
        </w:rPr>
        <w:t>е,</w:t>
      </w:r>
      <w:r w:rsidRPr="0075352B">
        <w:rPr>
          <w:rFonts w:ascii="Times New Roman" w:hAnsi="Times New Roman"/>
          <w:sz w:val="28"/>
          <w:szCs w:val="28"/>
        </w:rPr>
        <w:t xml:space="preserve"> которо</w:t>
      </w:r>
      <w:r>
        <w:rPr>
          <w:rFonts w:ascii="Times New Roman" w:hAnsi="Times New Roman"/>
          <w:sz w:val="28"/>
          <w:szCs w:val="28"/>
        </w:rPr>
        <w:t>е</w:t>
      </w:r>
      <w:r w:rsidRPr="0075352B">
        <w:rPr>
          <w:rFonts w:ascii="Times New Roman" w:hAnsi="Times New Roman"/>
          <w:sz w:val="28"/>
          <w:szCs w:val="28"/>
        </w:rPr>
        <w:t xml:space="preserve"> созда</w:t>
      </w:r>
      <w:r>
        <w:rPr>
          <w:rFonts w:ascii="Times New Roman" w:hAnsi="Times New Roman"/>
          <w:sz w:val="28"/>
          <w:szCs w:val="28"/>
        </w:rPr>
        <w:t>е</w:t>
      </w:r>
      <w:r w:rsidRPr="0075352B">
        <w:rPr>
          <w:rFonts w:ascii="Times New Roman" w:hAnsi="Times New Roman"/>
          <w:sz w:val="28"/>
          <w:szCs w:val="28"/>
        </w:rPr>
        <w:t xml:space="preserve">тся методом покадровой съёмки последовательных фаз движения рисованных (графическая или рисованная </w:t>
      </w:r>
      <w:r w:rsidRPr="0075352B">
        <w:rPr>
          <w:rFonts w:ascii="Times New Roman" w:hAnsi="Times New Roman"/>
          <w:sz w:val="28"/>
          <w:szCs w:val="28"/>
        </w:rPr>
        <w:lastRenderedPageBreak/>
        <w:t>мультипликация) или объёмных (объёмная или кукольная мультипликация) объектов</w:t>
      </w:r>
      <w:r>
        <w:rPr>
          <w:rFonts w:ascii="Times New Roman" w:hAnsi="Times New Roman"/>
          <w:sz w:val="28"/>
          <w:szCs w:val="28"/>
        </w:rPr>
        <w:t>.</w:t>
      </w:r>
    </w:p>
    <w:p w:rsidR="00525C9F" w:rsidRPr="00A55636" w:rsidRDefault="00525C9F" w:rsidP="00525C9F">
      <w:pPr>
        <w:spacing w:after="0"/>
        <w:ind w:firstLine="709"/>
        <w:jc w:val="both"/>
        <w:rPr>
          <w:rFonts w:ascii="Times New Roman" w:hAnsi="Times New Roman"/>
          <w:sz w:val="28"/>
          <w:szCs w:val="28"/>
        </w:rPr>
      </w:pPr>
      <w:r>
        <w:rPr>
          <w:rFonts w:ascii="Times New Roman" w:hAnsi="Times New Roman"/>
          <w:sz w:val="28"/>
          <w:szCs w:val="28"/>
        </w:rPr>
        <w:t>Хронометраж – до 2 минут.</w:t>
      </w:r>
    </w:p>
    <w:p w:rsidR="0075352B" w:rsidRPr="0075352B" w:rsidRDefault="0075352B" w:rsidP="0075352B">
      <w:pPr>
        <w:spacing w:after="0"/>
        <w:ind w:firstLine="709"/>
        <w:jc w:val="both"/>
        <w:rPr>
          <w:rFonts w:ascii="Times New Roman" w:hAnsi="Times New Roman"/>
          <w:sz w:val="28"/>
          <w:szCs w:val="28"/>
        </w:rPr>
      </w:pPr>
    </w:p>
    <w:p w:rsidR="006F1AFF" w:rsidRPr="0075352B" w:rsidRDefault="006F1AFF" w:rsidP="0075352B">
      <w:pPr>
        <w:numPr>
          <w:ilvl w:val="1"/>
          <w:numId w:val="18"/>
        </w:numPr>
        <w:spacing w:after="0"/>
        <w:ind w:left="0" w:firstLine="709"/>
        <w:jc w:val="both"/>
        <w:rPr>
          <w:rFonts w:ascii="Times New Roman" w:hAnsi="Times New Roman"/>
          <w:b/>
          <w:sz w:val="28"/>
          <w:szCs w:val="28"/>
        </w:rPr>
      </w:pPr>
      <w:r w:rsidRPr="0075352B">
        <w:rPr>
          <w:rFonts w:ascii="Times New Roman" w:hAnsi="Times New Roman"/>
          <w:b/>
          <w:sz w:val="28"/>
          <w:szCs w:val="28"/>
        </w:rPr>
        <w:t xml:space="preserve">«Танцевальный/музыкальный видеоклип» </w:t>
      </w:r>
    </w:p>
    <w:p w:rsidR="006F1AFF" w:rsidRDefault="006F1AFF" w:rsidP="006F1AFF">
      <w:pPr>
        <w:spacing w:after="0"/>
        <w:ind w:firstLine="709"/>
        <w:jc w:val="both"/>
        <w:rPr>
          <w:rFonts w:ascii="Times New Roman" w:hAnsi="Times New Roman"/>
          <w:sz w:val="28"/>
          <w:szCs w:val="28"/>
        </w:rPr>
      </w:pPr>
      <w:r w:rsidRPr="00A55636">
        <w:rPr>
          <w:rFonts w:ascii="Times New Roman" w:hAnsi="Times New Roman"/>
          <w:sz w:val="28"/>
          <w:szCs w:val="28"/>
        </w:rPr>
        <w:t xml:space="preserve">Данная номинация </w:t>
      </w:r>
      <w:r w:rsidR="0075352B">
        <w:rPr>
          <w:rFonts w:ascii="Times New Roman" w:hAnsi="Times New Roman"/>
          <w:sz w:val="28"/>
          <w:szCs w:val="28"/>
        </w:rPr>
        <w:t xml:space="preserve">включает </w:t>
      </w:r>
      <w:r w:rsidR="00525C9F">
        <w:rPr>
          <w:rFonts w:ascii="Times New Roman" w:hAnsi="Times New Roman"/>
          <w:sz w:val="28"/>
          <w:szCs w:val="28"/>
        </w:rPr>
        <w:t>ролики,</w:t>
      </w:r>
      <w:r w:rsidR="0075352B">
        <w:rPr>
          <w:rFonts w:ascii="Times New Roman" w:hAnsi="Times New Roman"/>
          <w:sz w:val="28"/>
          <w:szCs w:val="28"/>
        </w:rPr>
        <w:t xml:space="preserve"> демонстрирующие </w:t>
      </w:r>
      <w:r w:rsidRPr="00A55636">
        <w:rPr>
          <w:rFonts w:ascii="Times New Roman" w:hAnsi="Times New Roman"/>
          <w:sz w:val="28"/>
          <w:szCs w:val="28"/>
        </w:rPr>
        <w:t>как танцевальные и музыкальные способности, так и режиссерский талант. Оценив</w:t>
      </w:r>
      <w:r w:rsidR="0075352B">
        <w:rPr>
          <w:rFonts w:ascii="Times New Roman" w:hAnsi="Times New Roman"/>
          <w:sz w:val="28"/>
          <w:szCs w:val="28"/>
        </w:rPr>
        <w:t>аются</w:t>
      </w:r>
      <w:r w:rsidRPr="00A55636">
        <w:rPr>
          <w:rFonts w:ascii="Times New Roman" w:hAnsi="Times New Roman"/>
          <w:sz w:val="28"/>
          <w:szCs w:val="28"/>
        </w:rPr>
        <w:t xml:space="preserve"> </w:t>
      </w:r>
      <w:r w:rsidR="0075352B" w:rsidRPr="00A55636">
        <w:rPr>
          <w:rFonts w:ascii="Times New Roman" w:hAnsi="Times New Roman"/>
          <w:sz w:val="28"/>
          <w:szCs w:val="28"/>
        </w:rPr>
        <w:t xml:space="preserve">постановка, </w:t>
      </w:r>
      <w:r w:rsidRPr="00A55636">
        <w:rPr>
          <w:rFonts w:ascii="Times New Roman" w:hAnsi="Times New Roman"/>
          <w:sz w:val="28"/>
          <w:szCs w:val="28"/>
        </w:rPr>
        <w:t>исполнение, хореография и оригинальность съемки и монтажа.</w:t>
      </w:r>
    </w:p>
    <w:p w:rsidR="00525C9F" w:rsidRPr="00A55636" w:rsidRDefault="00525C9F" w:rsidP="00525C9F">
      <w:pPr>
        <w:spacing w:after="0"/>
        <w:ind w:firstLine="709"/>
        <w:jc w:val="both"/>
        <w:rPr>
          <w:rFonts w:ascii="Times New Roman" w:hAnsi="Times New Roman"/>
          <w:sz w:val="28"/>
          <w:szCs w:val="28"/>
        </w:rPr>
      </w:pPr>
      <w:r>
        <w:rPr>
          <w:rFonts w:ascii="Times New Roman" w:hAnsi="Times New Roman"/>
          <w:sz w:val="28"/>
          <w:szCs w:val="28"/>
        </w:rPr>
        <w:t>Хронометраж – до 4 минут.</w:t>
      </w:r>
    </w:p>
    <w:p w:rsidR="0075352B" w:rsidRDefault="0075352B" w:rsidP="0075352B">
      <w:pPr>
        <w:spacing w:after="0"/>
        <w:ind w:firstLine="709"/>
        <w:jc w:val="both"/>
        <w:rPr>
          <w:rFonts w:ascii="Times New Roman" w:hAnsi="Times New Roman"/>
          <w:sz w:val="28"/>
          <w:szCs w:val="28"/>
        </w:rPr>
      </w:pPr>
    </w:p>
    <w:p w:rsidR="0075352B" w:rsidRPr="0075352B" w:rsidRDefault="0075352B" w:rsidP="0075352B">
      <w:pPr>
        <w:numPr>
          <w:ilvl w:val="1"/>
          <w:numId w:val="18"/>
        </w:numPr>
        <w:spacing w:after="0"/>
        <w:ind w:left="0" w:firstLine="709"/>
        <w:jc w:val="both"/>
        <w:rPr>
          <w:rFonts w:ascii="Times New Roman" w:hAnsi="Times New Roman"/>
          <w:b/>
          <w:sz w:val="28"/>
          <w:szCs w:val="28"/>
        </w:rPr>
      </w:pPr>
      <w:r w:rsidRPr="0075352B">
        <w:rPr>
          <w:rFonts w:ascii="Times New Roman" w:hAnsi="Times New Roman"/>
          <w:b/>
          <w:sz w:val="28"/>
          <w:szCs w:val="28"/>
        </w:rPr>
        <w:t>Номинация «Безопасная дорога»</w:t>
      </w:r>
    </w:p>
    <w:p w:rsidR="0075352B" w:rsidRPr="0075352B" w:rsidRDefault="0075352B" w:rsidP="0075352B">
      <w:pPr>
        <w:spacing w:after="0"/>
        <w:ind w:firstLine="709"/>
        <w:jc w:val="both"/>
        <w:rPr>
          <w:rFonts w:ascii="Times New Roman" w:hAnsi="Times New Roman"/>
          <w:sz w:val="28"/>
          <w:szCs w:val="28"/>
        </w:rPr>
      </w:pP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Номинация посвящена теме профилактики и предотвращению правонарушений в сфере дорожного движения, а так же повышению информированности и культуры участников дорожного движения.</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xml:space="preserve">Проблемы, которые должны быть освещены в данной номинации: </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превышение скоростного режима</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управление в состоянии опьянения</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предупреждение наездов на пешеходов</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популяризация службы в ГИБДД</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нарушения правил перевозки детей</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проезд на запрещающий сигнал светофора</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культура за рулем</w:t>
      </w:r>
    </w:p>
    <w:p w:rsidR="0075352B" w:rsidRPr="0075352B" w:rsidRDefault="0075352B" w:rsidP="0075352B">
      <w:pPr>
        <w:spacing w:after="0"/>
        <w:ind w:firstLine="709"/>
        <w:jc w:val="both"/>
        <w:rPr>
          <w:rFonts w:ascii="Times New Roman" w:hAnsi="Times New Roman"/>
          <w:sz w:val="28"/>
          <w:szCs w:val="28"/>
        </w:rPr>
      </w:pP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xml:space="preserve">Люди устали от назиданий, от навязчивой рекламы, от давящей и прямолинейной пропаганды. Формировать культуру вождения нужно, объединяя силы всего общества. Поэтому давайте все вместе донесем до участников дорожного движения идею о том, что культурным следует быть всегда - в обществе, дома и, тем более, на дороге. Ведь от этого зависит безопасность каждого из нас. </w:t>
      </w:r>
    </w:p>
    <w:p w:rsidR="0075352B" w:rsidRPr="0075352B" w:rsidRDefault="0075352B" w:rsidP="0075352B">
      <w:pPr>
        <w:spacing w:after="0"/>
        <w:ind w:firstLine="709"/>
        <w:jc w:val="both"/>
        <w:rPr>
          <w:rFonts w:ascii="Times New Roman" w:hAnsi="Times New Roman"/>
          <w:sz w:val="28"/>
          <w:szCs w:val="28"/>
        </w:rPr>
      </w:pP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В данн</w:t>
      </w:r>
      <w:r w:rsidR="00525C9F">
        <w:rPr>
          <w:rFonts w:ascii="Times New Roman" w:hAnsi="Times New Roman"/>
          <w:sz w:val="28"/>
          <w:szCs w:val="28"/>
        </w:rPr>
        <w:t>ую</w:t>
      </w:r>
      <w:r w:rsidRPr="0075352B">
        <w:rPr>
          <w:rFonts w:ascii="Times New Roman" w:hAnsi="Times New Roman"/>
          <w:sz w:val="28"/>
          <w:szCs w:val="28"/>
        </w:rPr>
        <w:t xml:space="preserve"> номинаци</w:t>
      </w:r>
      <w:r w:rsidR="00525C9F">
        <w:rPr>
          <w:rFonts w:ascii="Times New Roman" w:hAnsi="Times New Roman"/>
          <w:sz w:val="28"/>
          <w:szCs w:val="28"/>
        </w:rPr>
        <w:t>ю принимаются три вида работ</w:t>
      </w:r>
      <w:r w:rsidRPr="0075352B">
        <w:rPr>
          <w:rFonts w:ascii="Times New Roman" w:hAnsi="Times New Roman"/>
          <w:sz w:val="28"/>
          <w:szCs w:val="28"/>
        </w:rPr>
        <w:t>:</w:t>
      </w:r>
    </w:p>
    <w:p w:rsidR="0075352B" w:rsidRPr="0075352B" w:rsidRDefault="0075352B" w:rsidP="0075352B">
      <w:pPr>
        <w:spacing w:after="0"/>
        <w:ind w:firstLine="709"/>
        <w:jc w:val="both"/>
        <w:rPr>
          <w:rFonts w:ascii="Times New Roman" w:hAnsi="Times New Roman"/>
          <w:sz w:val="28"/>
          <w:szCs w:val="28"/>
        </w:rPr>
      </w:pPr>
    </w:p>
    <w:p w:rsidR="0075352B" w:rsidRPr="00525C9F" w:rsidRDefault="00525C9F" w:rsidP="0075352B">
      <w:pPr>
        <w:spacing w:after="0"/>
        <w:ind w:firstLine="709"/>
        <w:jc w:val="both"/>
        <w:rPr>
          <w:rFonts w:ascii="Times New Roman" w:hAnsi="Times New Roman"/>
          <w:b/>
          <w:sz w:val="28"/>
          <w:szCs w:val="28"/>
        </w:rPr>
      </w:pPr>
      <w:r w:rsidRPr="00525C9F">
        <w:rPr>
          <w:rFonts w:ascii="Times New Roman" w:hAnsi="Times New Roman"/>
          <w:b/>
          <w:sz w:val="28"/>
          <w:szCs w:val="28"/>
        </w:rPr>
        <w:t>3.6.</w:t>
      </w:r>
      <w:r w:rsidR="0075352B" w:rsidRPr="00525C9F">
        <w:rPr>
          <w:rFonts w:ascii="Times New Roman" w:hAnsi="Times New Roman"/>
          <w:b/>
          <w:sz w:val="28"/>
          <w:szCs w:val="28"/>
        </w:rPr>
        <w:t xml:space="preserve">1. </w:t>
      </w:r>
      <w:r w:rsidRPr="00525C9F">
        <w:rPr>
          <w:rFonts w:ascii="Times New Roman" w:hAnsi="Times New Roman"/>
          <w:b/>
          <w:sz w:val="28"/>
          <w:szCs w:val="28"/>
        </w:rPr>
        <w:t xml:space="preserve"> В</w:t>
      </w:r>
      <w:r w:rsidR="0075352B" w:rsidRPr="00525C9F">
        <w:rPr>
          <w:rFonts w:ascii="Times New Roman" w:hAnsi="Times New Roman"/>
          <w:b/>
          <w:sz w:val="28"/>
          <w:szCs w:val="28"/>
        </w:rPr>
        <w:t>идеоролик.</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Хронометраж 10-60 секунд</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xml:space="preserve">Формат ролика : mp4, mvp, HD. </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Так же возможно использование Go-Pro.</w:t>
      </w:r>
    </w:p>
    <w:p w:rsidR="0075352B" w:rsidRPr="0075352B" w:rsidRDefault="0075352B" w:rsidP="0075352B">
      <w:pPr>
        <w:spacing w:after="0"/>
        <w:ind w:firstLine="709"/>
        <w:jc w:val="both"/>
        <w:rPr>
          <w:rFonts w:ascii="Times New Roman" w:hAnsi="Times New Roman"/>
          <w:sz w:val="28"/>
          <w:szCs w:val="28"/>
        </w:rPr>
      </w:pPr>
    </w:p>
    <w:p w:rsidR="0075352B" w:rsidRPr="00525C9F" w:rsidRDefault="00525C9F" w:rsidP="0075352B">
      <w:pPr>
        <w:spacing w:after="0"/>
        <w:ind w:firstLine="709"/>
        <w:jc w:val="both"/>
        <w:rPr>
          <w:rFonts w:ascii="Times New Roman" w:hAnsi="Times New Roman"/>
          <w:b/>
          <w:sz w:val="28"/>
          <w:szCs w:val="28"/>
        </w:rPr>
      </w:pPr>
      <w:r w:rsidRPr="00525C9F">
        <w:rPr>
          <w:rFonts w:ascii="Times New Roman" w:hAnsi="Times New Roman"/>
          <w:b/>
          <w:sz w:val="28"/>
          <w:szCs w:val="28"/>
        </w:rPr>
        <w:lastRenderedPageBreak/>
        <w:t>3.6.</w:t>
      </w:r>
      <w:r w:rsidR="0075352B" w:rsidRPr="00525C9F">
        <w:rPr>
          <w:rFonts w:ascii="Times New Roman" w:hAnsi="Times New Roman"/>
          <w:b/>
          <w:sz w:val="28"/>
          <w:szCs w:val="28"/>
        </w:rPr>
        <w:t>2. COUB - видео.</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Хронометраж до 10 секунд</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xml:space="preserve">Должен представлять </w:t>
      </w:r>
      <w:r w:rsidR="00525C9F">
        <w:rPr>
          <w:rFonts w:ascii="Times New Roman" w:hAnsi="Times New Roman"/>
          <w:sz w:val="28"/>
          <w:szCs w:val="28"/>
        </w:rPr>
        <w:t xml:space="preserve">собой </w:t>
      </w:r>
      <w:r w:rsidRPr="0075352B">
        <w:rPr>
          <w:rFonts w:ascii="Times New Roman" w:hAnsi="Times New Roman"/>
          <w:sz w:val="28"/>
          <w:szCs w:val="28"/>
        </w:rPr>
        <w:t xml:space="preserve">короткий зацикленный ролик с несинхронным звуковым сопровождением </w:t>
      </w:r>
    </w:p>
    <w:p w:rsidR="0075352B" w:rsidRPr="00525C9F" w:rsidRDefault="0075352B" w:rsidP="0075352B">
      <w:pPr>
        <w:spacing w:after="0"/>
        <w:ind w:firstLine="709"/>
        <w:jc w:val="both"/>
        <w:rPr>
          <w:rFonts w:ascii="Times New Roman" w:hAnsi="Times New Roman"/>
          <w:b/>
          <w:sz w:val="28"/>
          <w:szCs w:val="28"/>
        </w:rPr>
      </w:pPr>
    </w:p>
    <w:p w:rsidR="0075352B" w:rsidRPr="00525C9F" w:rsidRDefault="00525C9F" w:rsidP="0075352B">
      <w:pPr>
        <w:spacing w:after="0"/>
        <w:ind w:firstLine="709"/>
        <w:jc w:val="both"/>
        <w:rPr>
          <w:rFonts w:ascii="Times New Roman" w:hAnsi="Times New Roman"/>
          <w:b/>
          <w:sz w:val="28"/>
          <w:szCs w:val="28"/>
        </w:rPr>
      </w:pPr>
      <w:r w:rsidRPr="00525C9F">
        <w:rPr>
          <w:rFonts w:ascii="Times New Roman" w:hAnsi="Times New Roman"/>
          <w:b/>
          <w:sz w:val="28"/>
          <w:szCs w:val="28"/>
        </w:rPr>
        <w:t>3.6.</w:t>
      </w:r>
      <w:r w:rsidR="0075352B" w:rsidRPr="00525C9F">
        <w:rPr>
          <w:rFonts w:ascii="Times New Roman" w:hAnsi="Times New Roman"/>
          <w:b/>
          <w:sz w:val="28"/>
          <w:szCs w:val="28"/>
        </w:rPr>
        <w:t xml:space="preserve">3. GIF-анимация </w:t>
      </w:r>
    </w:p>
    <w:p w:rsidR="0075352B" w:rsidRPr="0075352B" w:rsidRDefault="00525C9F" w:rsidP="0075352B">
      <w:pPr>
        <w:spacing w:after="0"/>
        <w:ind w:firstLine="709"/>
        <w:jc w:val="both"/>
        <w:rPr>
          <w:rFonts w:ascii="Times New Roman" w:hAnsi="Times New Roman"/>
          <w:sz w:val="28"/>
          <w:szCs w:val="28"/>
        </w:rPr>
      </w:pPr>
      <w:r>
        <w:rPr>
          <w:rFonts w:ascii="Times New Roman" w:hAnsi="Times New Roman"/>
          <w:sz w:val="28"/>
          <w:szCs w:val="28"/>
        </w:rPr>
        <w:t>Долж</w:t>
      </w:r>
      <w:r w:rsidR="0075352B" w:rsidRPr="0075352B">
        <w:rPr>
          <w:rFonts w:ascii="Times New Roman" w:hAnsi="Times New Roman"/>
          <w:sz w:val="28"/>
          <w:szCs w:val="28"/>
        </w:rPr>
        <w:t>н</w:t>
      </w:r>
      <w:r>
        <w:rPr>
          <w:rFonts w:ascii="Times New Roman" w:hAnsi="Times New Roman"/>
          <w:sz w:val="28"/>
          <w:szCs w:val="28"/>
        </w:rPr>
        <w:t>а</w:t>
      </w:r>
      <w:r w:rsidR="0075352B" w:rsidRPr="0075352B">
        <w:rPr>
          <w:rFonts w:ascii="Times New Roman" w:hAnsi="Times New Roman"/>
          <w:sz w:val="28"/>
          <w:szCs w:val="28"/>
        </w:rPr>
        <w:t xml:space="preserve"> представлять </w:t>
      </w:r>
      <w:r>
        <w:rPr>
          <w:rFonts w:ascii="Times New Roman" w:hAnsi="Times New Roman"/>
          <w:sz w:val="28"/>
          <w:szCs w:val="28"/>
        </w:rPr>
        <w:t>собой</w:t>
      </w:r>
      <w:r w:rsidR="0075352B" w:rsidRPr="0075352B">
        <w:rPr>
          <w:rFonts w:ascii="Times New Roman" w:hAnsi="Times New Roman"/>
          <w:sz w:val="28"/>
          <w:szCs w:val="28"/>
        </w:rPr>
        <w:t xml:space="preserve"> последовательность из нескольких статичных кадров. </w:t>
      </w:r>
    </w:p>
    <w:p w:rsidR="0075352B" w:rsidRP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Может быть цикличным.</w:t>
      </w:r>
    </w:p>
    <w:p w:rsidR="0075352B" w:rsidRDefault="0075352B" w:rsidP="0075352B">
      <w:pPr>
        <w:spacing w:after="0"/>
        <w:ind w:firstLine="709"/>
        <w:jc w:val="both"/>
        <w:rPr>
          <w:rFonts w:ascii="Times New Roman" w:hAnsi="Times New Roman"/>
          <w:sz w:val="28"/>
          <w:szCs w:val="28"/>
        </w:rPr>
      </w:pPr>
      <w:r w:rsidRPr="0075352B">
        <w:rPr>
          <w:rFonts w:ascii="Times New Roman" w:hAnsi="Times New Roman"/>
          <w:sz w:val="28"/>
          <w:szCs w:val="28"/>
        </w:rPr>
        <w:t xml:space="preserve">Формат сжатия </w:t>
      </w:r>
      <w:r w:rsidR="00387438">
        <w:rPr>
          <w:rFonts w:ascii="Times New Roman" w:hAnsi="Times New Roman"/>
          <w:sz w:val="28"/>
          <w:szCs w:val="28"/>
        </w:rPr>
        <w:t>–</w:t>
      </w:r>
      <w:r w:rsidRPr="0075352B">
        <w:rPr>
          <w:rFonts w:ascii="Times New Roman" w:hAnsi="Times New Roman"/>
          <w:sz w:val="28"/>
          <w:szCs w:val="28"/>
        </w:rPr>
        <w:t xml:space="preserve"> LZW</w:t>
      </w:r>
    </w:p>
    <w:p w:rsidR="00387438" w:rsidRPr="00697E15" w:rsidRDefault="00387438" w:rsidP="0075352B">
      <w:pPr>
        <w:spacing w:after="0"/>
        <w:ind w:firstLine="709"/>
        <w:jc w:val="both"/>
        <w:rPr>
          <w:rFonts w:ascii="Times New Roman" w:hAnsi="Times New Roman"/>
          <w:color w:val="000000" w:themeColor="text1"/>
          <w:sz w:val="28"/>
          <w:szCs w:val="28"/>
        </w:rPr>
      </w:pPr>
    </w:p>
    <w:p w:rsidR="00525C9F" w:rsidRPr="00697E15" w:rsidRDefault="00525C9F" w:rsidP="00387438">
      <w:pPr>
        <w:numPr>
          <w:ilvl w:val="1"/>
          <w:numId w:val="18"/>
        </w:numPr>
        <w:spacing w:after="0"/>
        <w:ind w:left="0" w:firstLine="709"/>
        <w:jc w:val="both"/>
        <w:rPr>
          <w:rFonts w:ascii="Times New Roman" w:hAnsi="Times New Roman"/>
          <w:b/>
          <w:color w:val="000000" w:themeColor="text1"/>
          <w:sz w:val="28"/>
          <w:szCs w:val="28"/>
        </w:rPr>
      </w:pPr>
      <w:r w:rsidRPr="00697E15">
        <w:rPr>
          <w:rFonts w:ascii="Times New Roman" w:hAnsi="Times New Roman"/>
          <w:b/>
          <w:color w:val="000000" w:themeColor="text1"/>
          <w:sz w:val="28"/>
          <w:szCs w:val="28"/>
        </w:rPr>
        <w:t xml:space="preserve">Номинация </w:t>
      </w:r>
      <w:r w:rsidR="00F67E0E" w:rsidRPr="00697E15">
        <w:rPr>
          <w:rFonts w:ascii="Times New Roman" w:hAnsi="Times New Roman"/>
          <w:b/>
          <w:color w:val="000000" w:themeColor="text1"/>
          <w:sz w:val="28"/>
          <w:szCs w:val="28"/>
        </w:rPr>
        <w:t>201</w:t>
      </w:r>
      <w:r w:rsidR="00697E15">
        <w:rPr>
          <w:rFonts w:ascii="Times New Roman" w:hAnsi="Times New Roman"/>
          <w:b/>
          <w:color w:val="000000" w:themeColor="text1"/>
          <w:sz w:val="28"/>
          <w:szCs w:val="28"/>
        </w:rPr>
        <w:t>7</w:t>
      </w:r>
      <w:r w:rsidR="00F67E0E" w:rsidRPr="00697E15">
        <w:rPr>
          <w:rFonts w:ascii="Times New Roman" w:hAnsi="Times New Roman"/>
          <w:b/>
          <w:color w:val="000000" w:themeColor="text1"/>
          <w:sz w:val="28"/>
          <w:szCs w:val="28"/>
        </w:rPr>
        <w:t xml:space="preserve"> </w:t>
      </w:r>
      <w:r w:rsidRPr="00697E15">
        <w:rPr>
          <w:rFonts w:ascii="Times New Roman" w:hAnsi="Times New Roman"/>
          <w:b/>
          <w:color w:val="000000" w:themeColor="text1"/>
          <w:sz w:val="28"/>
          <w:szCs w:val="28"/>
        </w:rPr>
        <w:t>года – «</w:t>
      </w:r>
      <w:r w:rsidR="00697E15">
        <w:rPr>
          <w:rFonts w:ascii="Times New Roman" w:hAnsi="Times New Roman"/>
          <w:b/>
          <w:color w:val="000000" w:themeColor="text1"/>
          <w:sz w:val="28"/>
          <w:szCs w:val="28"/>
        </w:rPr>
        <w:t>Киномода</w:t>
      </w:r>
      <w:r w:rsidRPr="00697E15">
        <w:rPr>
          <w:rFonts w:ascii="Times New Roman" w:hAnsi="Times New Roman"/>
          <w:b/>
          <w:color w:val="000000" w:themeColor="text1"/>
          <w:sz w:val="28"/>
          <w:szCs w:val="28"/>
        </w:rPr>
        <w:t>»</w:t>
      </w:r>
    </w:p>
    <w:p w:rsidR="00525C9F" w:rsidRDefault="00525C9F" w:rsidP="00525C9F">
      <w:pPr>
        <w:spacing w:after="0"/>
        <w:ind w:firstLine="709"/>
        <w:jc w:val="both"/>
        <w:rPr>
          <w:rFonts w:ascii="Times New Roman" w:hAnsi="Times New Roman"/>
          <w:sz w:val="28"/>
          <w:szCs w:val="28"/>
        </w:rPr>
      </w:pPr>
      <w:r w:rsidRPr="00525C9F">
        <w:rPr>
          <w:rFonts w:ascii="Times New Roman" w:hAnsi="Times New Roman"/>
          <w:sz w:val="28"/>
          <w:szCs w:val="28"/>
        </w:rPr>
        <w:t xml:space="preserve">В этой номинации участвуют работы, </w:t>
      </w:r>
      <w:r w:rsidR="00697E15" w:rsidRPr="00697E15">
        <w:rPr>
          <w:rFonts w:ascii="Times New Roman" w:hAnsi="Times New Roman"/>
          <w:sz w:val="28"/>
          <w:szCs w:val="28"/>
        </w:rPr>
        <w:t>отражаю</w:t>
      </w:r>
      <w:r w:rsidR="00697E15">
        <w:rPr>
          <w:rFonts w:ascii="Times New Roman" w:hAnsi="Times New Roman"/>
          <w:sz w:val="28"/>
          <w:szCs w:val="28"/>
        </w:rPr>
        <w:t>щие</w:t>
      </w:r>
      <w:r w:rsidR="00697E15" w:rsidRPr="00697E15">
        <w:rPr>
          <w:rFonts w:ascii="Times New Roman" w:hAnsi="Times New Roman"/>
          <w:sz w:val="28"/>
          <w:szCs w:val="28"/>
        </w:rPr>
        <w:t xml:space="preserve"> взаимосвязь кино и моды в различных аспектах;</w:t>
      </w:r>
    </w:p>
    <w:p w:rsidR="00697E15" w:rsidRDefault="00697E15" w:rsidP="00525C9F">
      <w:pPr>
        <w:spacing w:after="0"/>
        <w:ind w:firstLine="709"/>
        <w:jc w:val="both"/>
        <w:rPr>
          <w:rFonts w:ascii="Times New Roman" w:hAnsi="Times New Roman"/>
          <w:sz w:val="28"/>
          <w:szCs w:val="28"/>
        </w:rPr>
      </w:pPr>
    </w:p>
    <w:p w:rsidR="00697E15" w:rsidRDefault="00697E15" w:rsidP="00525C9F">
      <w:pPr>
        <w:spacing w:after="0"/>
        <w:ind w:firstLine="709"/>
        <w:jc w:val="both"/>
        <w:rPr>
          <w:rFonts w:ascii="Times New Roman" w:hAnsi="Times New Roman"/>
          <w:b/>
          <w:sz w:val="28"/>
          <w:szCs w:val="28"/>
        </w:rPr>
      </w:pPr>
      <w:r w:rsidRPr="00697E15">
        <w:rPr>
          <w:rFonts w:ascii="Times New Roman" w:hAnsi="Times New Roman"/>
          <w:b/>
          <w:sz w:val="28"/>
          <w:szCs w:val="28"/>
        </w:rPr>
        <w:t xml:space="preserve">3.8 </w:t>
      </w:r>
      <w:r>
        <w:rPr>
          <w:rFonts w:ascii="Times New Roman" w:hAnsi="Times New Roman"/>
          <w:b/>
          <w:sz w:val="28"/>
          <w:szCs w:val="28"/>
        </w:rPr>
        <w:t xml:space="preserve">   Номинация «</w:t>
      </w:r>
      <w:r>
        <w:rPr>
          <w:rFonts w:ascii="Times New Roman" w:hAnsi="Times New Roman"/>
          <w:b/>
          <w:sz w:val="28"/>
          <w:szCs w:val="28"/>
          <w:lang w:val="en-US"/>
        </w:rPr>
        <w:t>Vine</w:t>
      </w:r>
      <w:r>
        <w:rPr>
          <w:rFonts w:ascii="Times New Roman" w:hAnsi="Times New Roman"/>
          <w:b/>
          <w:sz w:val="28"/>
          <w:szCs w:val="28"/>
        </w:rPr>
        <w:t>»</w:t>
      </w:r>
    </w:p>
    <w:p w:rsidR="00697E15" w:rsidRDefault="00217DEF" w:rsidP="00525C9F">
      <w:pPr>
        <w:spacing w:after="0"/>
        <w:ind w:firstLine="709"/>
        <w:jc w:val="both"/>
        <w:rPr>
          <w:rFonts w:ascii="Times New Roman" w:hAnsi="Times New Roman"/>
          <w:sz w:val="28"/>
          <w:szCs w:val="28"/>
        </w:rPr>
      </w:pPr>
      <w:r>
        <w:rPr>
          <w:rFonts w:ascii="Times New Roman" w:hAnsi="Times New Roman"/>
          <w:sz w:val="28"/>
          <w:szCs w:val="28"/>
        </w:rPr>
        <w:t xml:space="preserve">Номинация без рамок и ограничений. </w:t>
      </w:r>
      <w:r w:rsidR="00697E15">
        <w:rPr>
          <w:rFonts w:ascii="Times New Roman" w:hAnsi="Times New Roman"/>
          <w:sz w:val="28"/>
          <w:szCs w:val="28"/>
        </w:rPr>
        <w:t xml:space="preserve">В </w:t>
      </w:r>
      <w:r w:rsidRPr="00217DEF">
        <w:rPr>
          <w:rFonts w:ascii="Times New Roman" w:hAnsi="Times New Roman"/>
          <w:sz w:val="28"/>
          <w:szCs w:val="28"/>
        </w:rPr>
        <w:t>данную номинацию принимаются</w:t>
      </w:r>
      <w:r>
        <w:rPr>
          <w:rFonts w:ascii="Times New Roman" w:hAnsi="Times New Roman"/>
          <w:sz w:val="28"/>
          <w:szCs w:val="28"/>
        </w:rPr>
        <w:t xml:space="preserve"> короткие видео</w:t>
      </w:r>
      <w:r w:rsidRPr="00217DEF">
        <w:rPr>
          <w:rFonts w:ascii="Times New Roman" w:hAnsi="Times New Roman"/>
          <w:sz w:val="28"/>
          <w:szCs w:val="28"/>
        </w:rPr>
        <w:t>ролики</w:t>
      </w:r>
      <w:r>
        <w:rPr>
          <w:rFonts w:ascii="Times New Roman" w:hAnsi="Times New Roman"/>
          <w:sz w:val="28"/>
          <w:szCs w:val="28"/>
        </w:rPr>
        <w:t>, которые получили название «вайнов» из-за приложения, в котором они создаются.</w:t>
      </w:r>
    </w:p>
    <w:p w:rsidR="00697E15" w:rsidRPr="00697E15" w:rsidRDefault="00697E15" w:rsidP="00525C9F">
      <w:pPr>
        <w:spacing w:after="0"/>
        <w:ind w:firstLine="709"/>
        <w:jc w:val="both"/>
        <w:rPr>
          <w:rFonts w:ascii="Times New Roman" w:hAnsi="Times New Roman"/>
          <w:sz w:val="28"/>
          <w:szCs w:val="28"/>
        </w:rPr>
      </w:pPr>
      <w:r w:rsidRPr="00697E15">
        <w:rPr>
          <w:rFonts w:ascii="Times New Roman" w:hAnsi="Times New Roman"/>
          <w:sz w:val="28"/>
          <w:szCs w:val="28"/>
        </w:rPr>
        <w:t xml:space="preserve">Хронометраж – до </w:t>
      </w:r>
      <w:r>
        <w:rPr>
          <w:rFonts w:ascii="Times New Roman" w:hAnsi="Times New Roman"/>
          <w:sz w:val="28"/>
          <w:szCs w:val="28"/>
        </w:rPr>
        <w:t>6 секунд</w:t>
      </w:r>
      <w:r w:rsidRPr="00697E15">
        <w:rPr>
          <w:rFonts w:ascii="Times New Roman" w:hAnsi="Times New Roman"/>
          <w:sz w:val="28"/>
          <w:szCs w:val="28"/>
        </w:rPr>
        <w:t>.</w:t>
      </w:r>
    </w:p>
    <w:p w:rsidR="00525C9F" w:rsidRPr="00A55636" w:rsidRDefault="00525C9F" w:rsidP="00525C9F">
      <w:pPr>
        <w:spacing w:after="0"/>
        <w:ind w:firstLine="709"/>
        <w:jc w:val="both"/>
        <w:rPr>
          <w:rFonts w:ascii="Times New Roman" w:hAnsi="Times New Roman"/>
          <w:sz w:val="28"/>
          <w:szCs w:val="28"/>
        </w:rPr>
      </w:pPr>
    </w:p>
    <w:p w:rsidR="006F1AFF" w:rsidRDefault="00892CEB" w:rsidP="00892CEB">
      <w:pPr>
        <w:numPr>
          <w:ilvl w:val="0"/>
          <w:numId w:val="18"/>
        </w:numPr>
        <w:spacing w:after="0"/>
        <w:ind w:left="0" w:firstLine="0"/>
        <w:jc w:val="center"/>
        <w:rPr>
          <w:rFonts w:ascii="Times New Roman" w:hAnsi="Times New Roman"/>
          <w:sz w:val="28"/>
          <w:szCs w:val="28"/>
        </w:rPr>
      </w:pPr>
      <w:r w:rsidRPr="00892CEB">
        <w:rPr>
          <w:rFonts w:ascii="Times New Roman" w:hAnsi="Times New Roman"/>
          <w:sz w:val="28"/>
          <w:szCs w:val="28"/>
        </w:rPr>
        <w:t>РЕГЛАМЕНТ КОНКУРСА</w:t>
      </w:r>
    </w:p>
    <w:p w:rsidR="00217DEF" w:rsidRPr="00892CEB" w:rsidRDefault="00217DEF" w:rsidP="00217DEF">
      <w:pPr>
        <w:spacing w:after="0"/>
        <w:rPr>
          <w:rFonts w:ascii="Times New Roman" w:hAnsi="Times New Roman"/>
          <w:sz w:val="28"/>
          <w:szCs w:val="28"/>
        </w:rPr>
      </w:pPr>
    </w:p>
    <w:p w:rsidR="006F1AFF" w:rsidRPr="00A55636" w:rsidRDefault="006F1AFF" w:rsidP="00F67E0E">
      <w:pPr>
        <w:numPr>
          <w:ilvl w:val="1"/>
          <w:numId w:val="18"/>
        </w:numPr>
        <w:spacing w:after="0"/>
        <w:ind w:left="0" w:firstLine="709"/>
        <w:jc w:val="both"/>
        <w:rPr>
          <w:rFonts w:ascii="Times New Roman" w:hAnsi="Times New Roman"/>
          <w:sz w:val="28"/>
          <w:szCs w:val="28"/>
        </w:rPr>
      </w:pPr>
      <w:r w:rsidRPr="00A55636">
        <w:rPr>
          <w:rFonts w:ascii="Times New Roman" w:hAnsi="Times New Roman"/>
          <w:sz w:val="28"/>
          <w:szCs w:val="28"/>
        </w:rPr>
        <w:t>Одна работа не может занять более одной основной номинации. (п.3.1 – п.3.7.)</w:t>
      </w:r>
    </w:p>
    <w:p w:rsidR="006F1AFF" w:rsidRPr="00A55636" w:rsidRDefault="006F1AFF" w:rsidP="00F67E0E">
      <w:pPr>
        <w:numPr>
          <w:ilvl w:val="1"/>
          <w:numId w:val="18"/>
        </w:numPr>
        <w:spacing w:after="0"/>
        <w:ind w:left="0" w:firstLine="709"/>
        <w:jc w:val="both"/>
        <w:rPr>
          <w:rFonts w:ascii="Times New Roman" w:hAnsi="Times New Roman"/>
          <w:sz w:val="28"/>
          <w:szCs w:val="28"/>
        </w:rPr>
      </w:pPr>
      <w:r w:rsidRPr="00A55636">
        <w:rPr>
          <w:rFonts w:ascii="Times New Roman" w:hAnsi="Times New Roman"/>
          <w:sz w:val="28"/>
          <w:szCs w:val="28"/>
        </w:rPr>
        <w:t>Жюри Конкурса, состоящее из практикующих специалистов в сфере кино, театра, теле- и радиовещания,</w:t>
      </w:r>
      <w:r w:rsidR="00525C9F">
        <w:rPr>
          <w:rFonts w:ascii="Times New Roman" w:hAnsi="Times New Roman"/>
          <w:sz w:val="28"/>
          <w:szCs w:val="28"/>
        </w:rPr>
        <w:t xml:space="preserve"> </w:t>
      </w:r>
      <w:r w:rsidRPr="00A55636">
        <w:rPr>
          <w:rFonts w:ascii="Times New Roman" w:hAnsi="Times New Roman"/>
          <w:sz w:val="28"/>
          <w:szCs w:val="28"/>
        </w:rPr>
        <w:t>PR и рекламы, путем обсуждений и голосовани</w:t>
      </w:r>
      <w:r w:rsidR="00F67E0E">
        <w:rPr>
          <w:rFonts w:ascii="Times New Roman" w:hAnsi="Times New Roman"/>
          <w:sz w:val="28"/>
          <w:szCs w:val="28"/>
        </w:rPr>
        <w:t>я, определяет победителей в семи</w:t>
      </w:r>
      <w:r w:rsidRPr="00A55636">
        <w:rPr>
          <w:rFonts w:ascii="Times New Roman" w:hAnsi="Times New Roman"/>
          <w:sz w:val="28"/>
          <w:szCs w:val="28"/>
        </w:rPr>
        <w:t xml:space="preserve"> номинациях:</w:t>
      </w:r>
    </w:p>
    <w:p w:rsidR="006F1AFF" w:rsidRPr="00A55636" w:rsidRDefault="006F1AFF" w:rsidP="00F67E0E">
      <w:pPr>
        <w:numPr>
          <w:ilvl w:val="0"/>
          <w:numId w:val="19"/>
        </w:numPr>
        <w:spacing w:after="0"/>
        <w:jc w:val="both"/>
        <w:rPr>
          <w:rFonts w:ascii="Times New Roman" w:hAnsi="Times New Roman"/>
          <w:sz w:val="28"/>
          <w:szCs w:val="28"/>
        </w:rPr>
      </w:pPr>
      <w:r w:rsidRPr="00A55636">
        <w:rPr>
          <w:rFonts w:ascii="Times New Roman" w:hAnsi="Times New Roman"/>
          <w:sz w:val="28"/>
          <w:szCs w:val="28"/>
        </w:rPr>
        <w:t>«Социальный видеоролик»</w:t>
      </w:r>
    </w:p>
    <w:p w:rsidR="006F1AFF" w:rsidRPr="00A55636" w:rsidRDefault="006F1AFF" w:rsidP="00F67E0E">
      <w:pPr>
        <w:numPr>
          <w:ilvl w:val="0"/>
          <w:numId w:val="19"/>
        </w:numPr>
        <w:spacing w:after="0"/>
        <w:jc w:val="both"/>
        <w:rPr>
          <w:rFonts w:ascii="Times New Roman" w:hAnsi="Times New Roman"/>
          <w:sz w:val="28"/>
          <w:szCs w:val="28"/>
        </w:rPr>
      </w:pPr>
      <w:r w:rsidRPr="00A55636">
        <w:rPr>
          <w:rFonts w:ascii="Times New Roman" w:hAnsi="Times New Roman"/>
          <w:sz w:val="28"/>
          <w:szCs w:val="28"/>
        </w:rPr>
        <w:t>«Коммерческий вирусный видеоролик»</w:t>
      </w:r>
    </w:p>
    <w:p w:rsidR="006F1AFF" w:rsidRDefault="006F1AFF" w:rsidP="00F67E0E">
      <w:pPr>
        <w:numPr>
          <w:ilvl w:val="0"/>
          <w:numId w:val="19"/>
        </w:numPr>
        <w:spacing w:after="0"/>
        <w:jc w:val="both"/>
        <w:rPr>
          <w:rFonts w:ascii="Times New Roman" w:hAnsi="Times New Roman"/>
          <w:sz w:val="28"/>
          <w:szCs w:val="28"/>
        </w:rPr>
      </w:pPr>
      <w:r w:rsidRPr="00A55636">
        <w:rPr>
          <w:rFonts w:ascii="Times New Roman" w:hAnsi="Times New Roman"/>
          <w:sz w:val="28"/>
          <w:szCs w:val="28"/>
        </w:rPr>
        <w:t>«Игровое кино»</w:t>
      </w:r>
    </w:p>
    <w:p w:rsidR="00525C9F" w:rsidRPr="00A55636" w:rsidRDefault="00525C9F" w:rsidP="00F67E0E">
      <w:pPr>
        <w:numPr>
          <w:ilvl w:val="0"/>
          <w:numId w:val="19"/>
        </w:numPr>
        <w:spacing w:after="0"/>
        <w:jc w:val="both"/>
        <w:rPr>
          <w:rFonts w:ascii="Times New Roman" w:hAnsi="Times New Roman"/>
          <w:sz w:val="28"/>
          <w:szCs w:val="28"/>
        </w:rPr>
      </w:pPr>
      <w:r>
        <w:rPr>
          <w:rFonts w:ascii="Times New Roman" w:hAnsi="Times New Roman"/>
          <w:sz w:val="28"/>
          <w:szCs w:val="28"/>
        </w:rPr>
        <w:t>«Анимационный фильм»</w:t>
      </w:r>
    </w:p>
    <w:p w:rsidR="006F1AFF" w:rsidRPr="00A55636" w:rsidRDefault="006F1AFF" w:rsidP="00F67E0E">
      <w:pPr>
        <w:numPr>
          <w:ilvl w:val="0"/>
          <w:numId w:val="19"/>
        </w:numPr>
        <w:spacing w:after="0"/>
        <w:jc w:val="both"/>
        <w:rPr>
          <w:rFonts w:ascii="Times New Roman" w:hAnsi="Times New Roman"/>
          <w:sz w:val="28"/>
          <w:szCs w:val="28"/>
        </w:rPr>
      </w:pPr>
      <w:r w:rsidRPr="00A55636">
        <w:rPr>
          <w:rFonts w:ascii="Times New Roman" w:hAnsi="Times New Roman"/>
          <w:sz w:val="28"/>
          <w:szCs w:val="28"/>
        </w:rPr>
        <w:t>«Танцевальный/музыкальный видеоклип»</w:t>
      </w:r>
    </w:p>
    <w:p w:rsidR="006F1AFF" w:rsidRPr="00217DEF" w:rsidRDefault="006F1AFF" w:rsidP="00F67E0E">
      <w:pPr>
        <w:numPr>
          <w:ilvl w:val="0"/>
          <w:numId w:val="19"/>
        </w:numPr>
        <w:spacing w:after="0"/>
        <w:jc w:val="both"/>
        <w:rPr>
          <w:rFonts w:ascii="Times New Roman" w:hAnsi="Times New Roman"/>
          <w:color w:val="000000" w:themeColor="text1"/>
          <w:sz w:val="28"/>
          <w:szCs w:val="28"/>
        </w:rPr>
      </w:pPr>
      <w:r w:rsidRPr="00217DEF">
        <w:rPr>
          <w:rFonts w:ascii="Times New Roman" w:hAnsi="Times New Roman"/>
          <w:color w:val="000000" w:themeColor="text1"/>
          <w:sz w:val="28"/>
          <w:szCs w:val="28"/>
        </w:rPr>
        <w:t>«</w:t>
      </w:r>
      <w:r w:rsidR="00525C9F" w:rsidRPr="00217DEF">
        <w:rPr>
          <w:rFonts w:ascii="Times New Roman" w:hAnsi="Times New Roman"/>
          <w:color w:val="000000" w:themeColor="text1"/>
          <w:sz w:val="28"/>
          <w:szCs w:val="28"/>
        </w:rPr>
        <w:t>Безопасная дорога</w:t>
      </w:r>
      <w:r w:rsidRPr="00217DEF">
        <w:rPr>
          <w:rFonts w:ascii="Times New Roman" w:hAnsi="Times New Roman"/>
          <w:color w:val="000000" w:themeColor="text1"/>
          <w:sz w:val="28"/>
          <w:szCs w:val="28"/>
        </w:rPr>
        <w:t>»</w:t>
      </w:r>
    </w:p>
    <w:p w:rsidR="006F1AFF" w:rsidRPr="00217DEF" w:rsidRDefault="006F1AFF" w:rsidP="00F67E0E">
      <w:pPr>
        <w:numPr>
          <w:ilvl w:val="0"/>
          <w:numId w:val="19"/>
        </w:numPr>
        <w:spacing w:after="0"/>
        <w:jc w:val="both"/>
        <w:rPr>
          <w:rFonts w:ascii="Times New Roman" w:hAnsi="Times New Roman"/>
          <w:color w:val="000000" w:themeColor="text1"/>
          <w:sz w:val="28"/>
          <w:szCs w:val="28"/>
        </w:rPr>
      </w:pPr>
      <w:r w:rsidRPr="00217DEF">
        <w:rPr>
          <w:rFonts w:ascii="Times New Roman" w:hAnsi="Times New Roman"/>
          <w:color w:val="000000" w:themeColor="text1"/>
          <w:sz w:val="28"/>
          <w:szCs w:val="28"/>
        </w:rPr>
        <w:t>«</w:t>
      </w:r>
      <w:r w:rsidR="00525C9F" w:rsidRPr="00217DEF">
        <w:rPr>
          <w:rFonts w:ascii="Times New Roman" w:hAnsi="Times New Roman"/>
          <w:color w:val="000000" w:themeColor="text1"/>
          <w:sz w:val="28"/>
          <w:szCs w:val="28"/>
        </w:rPr>
        <w:t>Кино</w:t>
      </w:r>
      <w:r w:rsidR="00217DEF">
        <w:rPr>
          <w:rFonts w:ascii="Times New Roman" w:hAnsi="Times New Roman"/>
          <w:color w:val="000000" w:themeColor="text1"/>
          <w:sz w:val="28"/>
          <w:szCs w:val="28"/>
        </w:rPr>
        <w:t>мода</w:t>
      </w:r>
      <w:r w:rsidRPr="00217DEF">
        <w:rPr>
          <w:rFonts w:ascii="Times New Roman" w:hAnsi="Times New Roman"/>
          <w:color w:val="000000" w:themeColor="text1"/>
          <w:sz w:val="28"/>
          <w:szCs w:val="28"/>
        </w:rPr>
        <w:t>»</w:t>
      </w:r>
    </w:p>
    <w:p w:rsidR="00217DEF" w:rsidRPr="00217DEF" w:rsidRDefault="00217DEF" w:rsidP="00F67E0E">
      <w:pPr>
        <w:numPr>
          <w:ilvl w:val="0"/>
          <w:numId w:val="19"/>
        </w:numPr>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lang w:val="en-US"/>
        </w:rPr>
        <w:t>Vine</w:t>
      </w:r>
      <w:r>
        <w:rPr>
          <w:rFonts w:ascii="Times New Roman" w:hAnsi="Times New Roman"/>
          <w:color w:val="000000" w:themeColor="text1"/>
          <w:sz w:val="28"/>
          <w:szCs w:val="28"/>
        </w:rPr>
        <w:t>»</w:t>
      </w:r>
    </w:p>
    <w:p w:rsidR="006F1AFF" w:rsidRPr="00A55636" w:rsidRDefault="006F1AFF" w:rsidP="00F67E0E">
      <w:pPr>
        <w:numPr>
          <w:ilvl w:val="1"/>
          <w:numId w:val="18"/>
        </w:numPr>
        <w:spacing w:after="0"/>
        <w:ind w:left="0" w:firstLine="709"/>
        <w:jc w:val="both"/>
        <w:rPr>
          <w:rFonts w:ascii="Times New Roman" w:hAnsi="Times New Roman"/>
          <w:sz w:val="28"/>
          <w:szCs w:val="28"/>
        </w:rPr>
      </w:pPr>
      <w:r w:rsidRPr="00217DEF">
        <w:rPr>
          <w:rFonts w:ascii="Times New Roman" w:hAnsi="Times New Roman"/>
          <w:color w:val="000000" w:themeColor="text1"/>
          <w:sz w:val="28"/>
          <w:szCs w:val="28"/>
        </w:rPr>
        <w:t xml:space="preserve">Оценка </w:t>
      </w:r>
      <w:r w:rsidRPr="00A55636">
        <w:rPr>
          <w:rFonts w:ascii="Times New Roman" w:hAnsi="Times New Roman"/>
          <w:sz w:val="28"/>
          <w:szCs w:val="28"/>
        </w:rPr>
        <w:t>работ осуществляется по следующим критериям:</w:t>
      </w:r>
    </w:p>
    <w:p w:rsidR="006F1AFF" w:rsidRPr="00A55636" w:rsidRDefault="006F1AFF" w:rsidP="00F67E0E">
      <w:pPr>
        <w:numPr>
          <w:ilvl w:val="0"/>
          <w:numId w:val="20"/>
        </w:numPr>
        <w:spacing w:after="0"/>
        <w:jc w:val="both"/>
        <w:rPr>
          <w:rFonts w:ascii="Times New Roman" w:hAnsi="Times New Roman"/>
          <w:sz w:val="28"/>
          <w:szCs w:val="28"/>
        </w:rPr>
      </w:pPr>
      <w:r w:rsidRPr="00A55636">
        <w:rPr>
          <w:rFonts w:ascii="Times New Roman" w:hAnsi="Times New Roman"/>
          <w:sz w:val="28"/>
          <w:szCs w:val="28"/>
        </w:rPr>
        <w:t>Соответствие заявленной тематике</w:t>
      </w:r>
    </w:p>
    <w:p w:rsidR="006F1AFF" w:rsidRPr="00A55636" w:rsidRDefault="006F1AFF" w:rsidP="00F67E0E">
      <w:pPr>
        <w:numPr>
          <w:ilvl w:val="0"/>
          <w:numId w:val="20"/>
        </w:numPr>
        <w:spacing w:after="0"/>
        <w:jc w:val="both"/>
        <w:rPr>
          <w:rFonts w:ascii="Times New Roman" w:hAnsi="Times New Roman"/>
          <w:sz w:val="28"/>
          <w:szCs w:val="28"/>
        </w:rPr>
      </w:pPr>
      <w:r w:rsidRPr="00A55636">
        <w:rPr>
          <w:rFonts w:ascii="Times New Roman" w:hAnsi="Times New Roman"/>
          <w:sz w:val="28"/>
          <w:szCs w:val="28"/>
        </w:rPr>
        <w:lastRenderedPageBreak/>
        <w:t>Техничность</w:t>
      </w:r>
    </w:p>
    <w:p w:rsidR="006F1AFF" w:rsidRPr="00A55636" w:rsidRDefault="006F1AFF" w:rsidP="00F67E0E">
      <w:pPr>
        <w:numPr>
          <w:ilvl w:val="0"/>
          <w:numId w:val="20"/>
        </w:numPr>
        <w:spacing w:after="0"/>
        <w:jc w:val="both"/>
        <w:rPr>
          <w:rFonts w:ascii="Times New Roman" w:hAnsi="Times New Roman"/>
          <w:sz w:val="28"/>
          <w:szCs w:val="28"/>
        </w:rPr>
      </w:pPr>
      <w:r w:rsidRPr="00A55636">
        <w:rPr>
          <w:rFonts w:ascii="Times New Roman" w:hAnsi="Times New Roman"/>
          <w:sz w:val="28"/>
          <w:szCs w:val="28"/>
        </w:rPr>
        <w:t>Художественность</w:t>
      </w:r>
    </w:p>
    <w:p w:rsidR="006F1AFF" w:rsidRPr="00A55636" w:rsidRDefault="006F1AFF" w:rsidP="00F67E0E">
      <w:pPr>
        <w:numPr>
          <w:ilvl w:val="0"/>
          <w:numId w:val="20"/>
        </w:numPr>
        <w:spacing w:after="0"/>
        <w:jc w:val="both"/>
        <w:rPr>
          <w:rFonts w:ascii="Times New Roman" w:hAnsi="Times New Roman"/>
          <w:sz w:val="28"/>
          <w:szCs w:val="28"/>
        </w:rPr>
      </w:pPr>
      <w:r w:rsidRPr="00A55636">
        <w:rPr>
          <w:rFonts w:ascii="Times New Roman" w:hAnsi="Times New Roman"/>
          <w:sz w:val="28"/>
          <w:szCs w:val="28"/>
        </w:rPr>
        <w:t>Актуальность темы</w:t>
      </w:r>
    </w:p>
    <w:p w:rsidR="006F1AFF" w:rsidRPr="00A55636" w:rsidRDefault="006F1AFF" w:rsidP="00F67E0E">
      <w:pPr>
        <w:numPr>
          <w:ilvl w:val="0"/>
          <w:numId w:val="20"/>
        </w:numPr>
        <w:spacing w:after="0"/>
        <w:jc w:val="both"/>
        <w:rPr>
          <w:rFonts w:ascii="Times New Roman" w:hAnsi="Times New Roman"/>
          <w:sz w:val="28"/>
          <w:szCs w:val="28"/>
        </w:rPr>
      </w:pPr>
      <w:r w:rsidRPr="00A55636">
        <w:rPr>
          <w:rFonts w:ascii="Times New Roman" w:hAnsi="Times New Roman"/>
          <w:sz w:val="28"/>
          <w:szCs w:val="28"/>
        </w:rPr>
        <w:t>Оригинальность исполнения и подачи</w:t>
      </w:r>
    </w:p>
    <w:p w:rsidR="006F1AFF" w:rsidRPr="00A55636" w:rsidRDefault="006F1AFF" w:rsidP="00F67E0E">
      <w:pPr>
        <w:numPr>
          <w:ilvl w:val="0"/>
          <w:numId w:val="20"/>
        </w:numPr>
        <w:spacing w:after="0"/>
        <w:jc w:val="both"/>
        <w:rPr>
          <w:rFonts w:ascii="Times New Roman" w:hAnsi="Times New Roman"/>
          <w:sz w:val="28"/>
          <w:szCs w:val="28"/>
        </w:rPr>
      </w:pPr>
      <w:r w:rsidRPr="00A55636">
        <w:rPr>
          <w:rFonts w:ascii="Times New Roman" w:hAnsi="Times New Roman"/>
          <w:sz w:val="28"/>
          <w:szCs w:val="28"/>
        </w:rPr>
        <w:t>Наличие четко сформулированной идеи</w:t>
      </w:r>
    </w:p>
    <w:p w:rsidR="00313523" w:rsidRPr="00217DEF" w:rsidRDefault="006F1AFF" w:rsidP="00217DEF">
      <w:pPr>
        <w:numPr>
          <w:ilvl w:val="0"/>
          <w:numId w:val="20"/>
        </w:numPr>
        <w:spacing w:after="0"/>
        <w:jc w:val="both"/>
        <w:rPr>
          <w:rFonts w:ascii="Times New Roman" w:hAnsi="Times New Roman"/>
          <w:sz w:val="28"/>
          <w:szCs w:val="28"/>
        </w:rPr>
      </w:pPr>
      <w:r w:rsidRPr="00A55636">
        <w:rPr>
          <w:rFonts w:ascii="Times New Roman" w:hAnsi="Times New Roman"/>
          <w:sz w:val="28"/>
          <w:szCs w:val="28"/>
        </w:rPr>
        <w:t>Профессионализм</w:t>
      </w:r>
    </w:p>
    <w:p w:rsidR="00313523" w:rsidRPr="00A55636" w:rsidRDefault="00313523" w:rsidP="006F1AFF">
      <w:pPr>
        <w:spacing w:after="0"/>
        <w:ind w:firstLine="709"/>
        <w:jc w:val="both"/>
        <w:rPr>
          <w:rFonts w:ascii="Times New Roman" w:hAnsi="Times New Roman"/>
          <w:sz w:val="28"/>
          <w:szCs w:val="28"/>
        </w:rPr>
      </w:pPr>
    </w:p>
    <w:p w:rsidR="006F1AFF" w:rsidRPr="00892CEB" w:rsidRDefault="00892CEB" w:rsidP="00892CEB">
      <w:pPr>
        <w:numPr>
          <w:ilvl w:val="0"/>
          <w:numId w:val="18"/>
        </w:numPr>
        <w:spacing w:after="0"/>
        <w:ind w:left="0" w:firstLine="0"/>
        <w:jc w:val="center"/>
        <w:rPr>
          <w:rFonts w:ascii="Times New Roman" w:hAnsi="Times New Roman"/>
          <w:sz w:val="28"/>
          <w:szCs w:val="28"/>
        </w:rPr>
      </w:pPr>
      <w:r w:rsidRPr="00892CEB">
        <w:rPr>
          <w:rFonts w:ascii="Times New Roman" w:hAnsi="Times New Roman"/>
          <w:sz w:val="28"/>
          <w:szCs w:val="28"/>
        </w:rPr>
        <w:t xml:space="preserve">ПРАВА И ОБЯЗАННОСТИ ОРГАНИЗАТОРОВ И УЧАСТНИКОВ КОНКУРСА </w:t>
      </w:r>
    </w:p>
    <w:p w:rsidR="00F67E0E" w:rsidRPr="00F67E0E" w:rsidRDefault="00F67E0E" w:rsidP="00F67E0E">
      <w:pPr>
        <w:spacing w:after="0"/>
        <w:ind w:firstLine="709"/>
        <w:jc w:val="both"/>
        <w:rPr>
          <w:rFonts w:ascii="Times New Roman" w:hAnsi="Times New Roman"/>
          <w:b/>
          <w:sz w:val="28"/>
          <w:szCs w:val="28"/>
        </w:rPr>
      </w:pP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В конкурсе могут принимать участие все желающие в возрасте до 27 лет, занимающиеся некоммерческой видеосъемкой.</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 xml:space="preserve">К участию допускаются как индивидуальные участники, так и команды (количество участников в команде не ограничено). </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Количество работ, предоставленных отдельным участником или командой на конкурс,  не ограничено.</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Участникам разрешено подавать заявки более, чем в одну номинацию.</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Участники имеют право предоставлять работы, ранее участвовавшие в любых конкурсах, за исключением конкурса видеороликов «SibREC».</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Оргкомитет оставляет за собой право поместить присланный ролик в другую номинацию конкурса.</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Организаторы имеют право использовать в рамках конкурса представленную работу по своему усмотрению.</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Представленные на конкурс работы не возвращаются.</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Оргкомитет конкурса имеет право не допускать к оценке жюри работы, не соответствующие этическим, моральным и правовым требованиям.</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Оргкомитет оставляет за собой право не разглашать имена победителей до дня официального подведения итогов конкурса.</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 xml:space="preserve">На конкурс допускаются только собственные работы участников. Работы, автором которых не является участник, или работы, частично являющиеся плагиатом, дисквалифицируются. </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Участник несет полную ответственность за содержание и оформление видеороликов, представленных на конкурс, также участник несет ответственность за нарушение авторских и смежных прав в отношении произведений и исполнений, вошедших в видеоролик.</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lastRenderedPageBreak/>
        <w:t>В случае вынесения решения компетентными органами о наложении штрафных санкций на организатора в результате размещения видеороликов, содержащих плагиат, или нарушающих другие законы РФ, участник, представивший данный ролик, на основании письменного требования организатора выплачивает последнему сумму наложенных штрафных санкций, если иная договоренность не достигнута сторонами дополнительно.</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 xml:space="preserve">В титрах участник обязан указать автора стихов, музыки и имени исполнителя (названия группы) композиции, если таковые были использованы при создании ролика.  </w:t>
      </w:r>
    </w:p>
    <w:p w:rsidR="006F1AFF"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Факт подачи работ на Конкурс означает согласие с вышеперечисленными правилами.</w:t>
      </w:r>
    </w:p>
    <w:p w:rsidR="00F67E0E" w:rsidRDefault="00F67E0E" w:rsidP="00F67E0E">
      <w:pPr>
        <w:spacing w:after="0"/>
        <w:ind w:left="709"/>
        <w:jc w:val="both"/>
        <w:rPr>
          <w:rFonts w:ascii="Times New Roman" w:hAnsi="Times New Roman"/>
          <w:sz w:val="28"/>
          <w:szCs w:val="28"/>
        </w:rPr>
      </w:pPr>
    </w:p>
    <w:p w:rsidR="00F67E0E" w:rsidRDefault="00892CEB" w:rsidP="00892CEB">
      <w:pPr>
        <w:numPr>
          <w:ilvl w:val="0"/>
          <w:numId w:val="18"/>
        </w:numPr>
        <w:spacing w:after="0"/>
        <w:ind w:left="0" w:firstLine="0"/>
        <w:jc w:val="center"/>
        <w:rPr>
          <w:rFonts w:ascii="Times New Roman" w:hAnsi="Times New Roman"/>
          <w:sz w:val="28"/>
          <w:szCs w:val="28"/>
        </w:rPr>
      </w:pPr>
      <w:r w:rsidRPr="00892CEB">
        <w:rPr>
          <w:rFonts w:ascii="Times New Roman" w:hAnsi="Times New Roman"/>
          <w:sz w:val="28"/>
          <w:szCs w:val="28"/>
        </w:rPr>
        <w:t>ТЕХНИЧЕСКИЕ ТРЕБОВАНИЯ КОНКУРСА</w:t>
      </w:r>
    </w:p>
    <w:p w:rsidR="00217DEF" w:rsidRPr="00892CEB" w:rsidRDefault="00217DEF" w:rsidP="00217DEF">
      <w:pPr>
        <w:spacing w:after="0"/>
        <w:rPr>
          <w:rFonts w:ascii="Times New Roman" w:hAnsi="Times New Roman"/>
          <w:sz w:val="28"/>
          <w:szCs w:val="28"/>
        </w:rPr>
      </w:pP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Все работы участники загружают на «Яндекс.Диск» и отправляют ссылки на их скачивание организаторам.</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 xml:space="preserve">Все работы, прошедшие модерацию, после окончания конкурса будут загружены на сайт http://sibrec.ru/. </w:t>
      </w:r>
    </w:p>
    <w:p w:rsidR="00F67E0E" w:rsidRPr="00F67E0E" w:rsidRDefault="00F67E0E" w:rsidP="00F67E0E">
      <w:pPr>
        <w:numPr>
          <w:ilvl w:val="1"/>
          <w:numId w:val="18"/>
        </w:numPr>
        <w:spacing w:after="0"/>
        <w:ind w:left="0" w:firstLine="709"/>
        <w:jc w:val="both"/>
        <w:rPr>
          <w:rFonts w:ascii="Times New Roman" w:hAnsi="Times New Roman"/>
          <w:sz w:val="28"/>
          <w:szCs w:val="28"/>
        </w:rPr>
      </w:pPr>
      <w:r w:rsidRPr="00F67E0E">
        <w:rPr>
          <w:rFonts w:ascii="Times New Roman" w:hAnsi="Times New Roman"/>
          <w:sz w:val="28"/>
          <w:szCs w:val="28"/>
        </w:rPr>
        <w:t>Видео может быть представлено в форматах avi, mpg, wmv, mov.</w:t>
      </w:r>
    </w:p>
    <w:p w:rsidR="00F67E0E" w:rsidRDefault="00217DEF" w:rsidP="00F67E0E">
      <w:pPr>
        <w:numPr>
          <w:ilvl w:val="1"/>
          <w:numId w:val="18"/>
        </w:numPr>
        <w:spacing w:after="0"/>
        <w:ind w:left="0" w:firstLine="709"/>
        <w:jc w:val="both"/>
        <w:rPr>
          <w:rFonts w:ascii="Times New Roman" w:hAnsi="Times New Roman"/>
          <w:sz w:val="28"/>
          <w:szCs w:val="28"/>
        </w:rPr>
      </w:pPr>
      <w:r>
        <w:rPr>
          <w:rFonts w:ascii="Times New Roman" w:hAnsi="Times New Roman"/>
          <w:sz w:val="28"/>
          <w:szCs w:val="28"/>
        </w:rPr>
        <w:t>Желательно</w:t>
      </w:r>
      <w:r w:rsidR="00F67E0E" w:rsidRPr="00F67E0E">
        <w:rPr>
          <w:rFonts w:ascii="Times New Roman" w:hAnsi="Times New Roman"/>
          <w:sz w:val="28"/>
          <w:szCs w:val="28"/>
        </w:rPr>
        <w:t xml:space="preserve"> разрешение видео HD или Full HD</w:t>
      </w:r>
      <w:r w:rsidR="00F67E0E">
        <w:rPr>
          <w:rFonts w:ascii="Times New Roman" w:hAnsi="Times New Roman"/>
          <w:sz w:val="28"/>
          <w:szCs w:val="28"/>
        </w:rPr>
        <w:t>.</w:t>
      </w:r>
    </w:p>
    <w:p w:rsidR="00F67E0E" w:rsidRDefault="00F67E0E" w:rsidP="00F67E0E">
      <w:pPr>
        <w:spacing w:after="0"/>
        <w:jc w:val="both"/>
        <w:rPr>
          <w:rFonts w:ascii="Times New Roman" w:hAnsi="Times New Roman"/>
          <w:b/>
          <w:sz w:val="28"/>
          <w:szCs w:val="28"/>
        </w:rPr>
      </w:pPr>
    </w:p>
    <w:p w:rsidR="006F1AFF" w:rsidRDefault="00892CEB" w:rsidP="00892CEB">
      <w:pPr>
        <w:numPr>
          <w:ilvl w:val="0"/>
          <w:numId w:val="18"/>
        </w:numPr>
        <w:spacing w:after="0"/>
        <w:ind w:left="0" w:firstLine="0"/>
        <w:jc w:val="center"/>
        <w:rPr>
          <w:rFonts w:ascii="Times New Roman" w:hAnsi="Times New Roman"/>
          <w:sz w:val="28"/>
          <w:szCs w:val="28"/>
        </w:rPr>
      </w:pPr>
      <w:r>
        <w:rPr>
          <w:rFonts w:ascii="Times New Roman" w:hAnsi="Times New Roman"/>
          <w:sz w:val="28"/>
          <w:szCs w:val="28"/>
        </w:rPr>
        <w:t>ПОДВЕДЕНИЕ ИТОГОВ КОНКУРСА</w:t>
      </w:r>
    </w:p>
    <w:p w:rsidR="00217DEF" w:rsidRPr="00892CEB" w:rsidRDefault="00217DEF" w:rsidP="00217DEF">
      <w:pPr>
        <w:spacing w:after="0"/>
        <w:rPr>
          <w:rFonts w:ascii="Times New Roman" w:hAnsi="Times New Roman"/>
          <w:sz w:val="28"/>
          <w:szCs w:val="28"/>
        </w:rPr>
      </w:pPr>
    </w:p>
    <w:p w:rsidR="006F1AFF" w:rsidRPr="00A55636" w:rsidRDefault="006F1AFF" w:rsidP="00F67E0E">
      <w:pPr>
        <w:numPr>
          <w:ilvl w:val="1"/>
          <w:numId w:val="18"/>
        </w:numPr>
        <w:spacing w:after="0"/>
        <w:ind w:left="0" w:firstLine="709"/>
        <w:jc w:val="both"/>
        <w:rPr>
          <w:rFonts w:ascii="Times New Roman" w:hAnsi="Times New Roman"/>
          <w:sz w:val="28"/>
          <w:szCs w:val="28"/>
        </w:rPr>
      </w:pPr>
      <w:r w:rsidRPr="00A55636">
        <w:rPr>
          <w:rFonts w:ascii="Times New Roman" w:hAnsi="Times New Roman"/>
          <w:sz w:val="28"/>
          <w:szCs w:val="28"/>
        </w:rPr>
        <w:t xml:space="preserve">Подведение итогов конкурса состоится </w:t>
      </w:r>
      <w:r w:rsidRPr="00217DEF">
        <w:rPr>
          <w:rFonts w:ascii="Times New Roman" w:hAnsi="Times New Roman"/>
          <w:color w:val="000000" w:themeColor="text1"/>
          <w:sz w:val="28"/>
          <w:szCs w:val="28"/>
        </w:rPr>
        <w:t>2</w:t>
      </w:r>
      <w:r w:rsidR="00217DEF">
        <w:rPr>
          <w:rFonts w:ascii="Times New Roman" w:hAnsi="Times New Roman"/>
          <w:color w:val="000000" w:themeColor="text1"/>
          <w:sz w:val="28"/>
          <w:szCs w:val="28"/>
        </w:rPr>
        <w:t>5</w:t>
      </w:r>
      <w:r w:rsidRPr="00217DEF">
        <w:rPr>
          <w:rFonts w:ascii="Times New Roman" w:hAnsi="Times New Roman"/>
          <w:color w:val="000000" w:themeColor="text1"/>
          <w:sz w:val="28"/>
          <w:szCs w:val="28"/>
        </w:rPr>
        <w:t xml:space="preserve"> апреля 201</w:t>
      </w:r>
      <w:r w:rsidR="00217DEF">
        <w:rPr>
          <w:rFonts w:ascii="Times New Roman" w:hAnsi="Times New Roman"/>
          <w:color w:val="000000" w:themeColor="text1"/>
          <w:sz w:val="28"/>
          <w:szCs w:val="28"/>
        </w:rPr>
        <w:t>7</w:t>
      </w:r>
      <w:r w:rsidR="00F67E0E" w:rsidRPr="00217DEF">
        <w:rPr>
          <w:rFonts w:ascii="Times New Roman" w:hAnsi="Times New Roman"/>
          <w:color w:val="000000" w:themeColor="text1"/>
          <w:sz w:val="28"/>
          <w:szCs w:val="28"/>
        </w:rPr>
        <w:t xml:space="preserve"> года</w:t>
      </w:r>
      <w:r w:rsidRPr="00217DEF">
        <w:rPr>
          <w:rFonts w:ascii="Times New Roman" w:hAnsi="Times New Roman"/>
          <w:color w:val="000000" w:themeColor="text1"/>
          <w:sz w:val="28"/>
          <w:szCs w:val="28"/>
        </w:rPr>
        <w:t xml:space="preserve"> </w:t>
      </w:r>
      <w:r w:rsidRPr="00A55636">
        <w:rPr>
          <w:rFonts w:ascii="Times New Roman" w:hAnsi="Times New Roman"/>
          <w:sz w:val="28"/>
          <w:szCs w:val="28"/>
        </w:rPr>
        <w:t xml:space="preserve">в рамках Всероссийского студенческого фестиваля </w:t>
      </w:r>
      <w:r w:rsidR="00217DEF">
        <w:rPr>
          <w:rFonts w:ascii="Times New Roman" w:hAnsi="Times New Roman"/>
          <w:sz w:val="28"/>
          <w:szCs w:val="28"/>
        </w:rPr>
        <w:t>«</w:t>
      </w:r>
      <w:r w:rsidRPr="00A55636">
        <w:rPr>
          <w:rFonts w:ascii="Times New Roman" w:hAnsi="Times New Roman"/>
          <w:sz w:val="28"/>
          <w:szCs w:val="28"/>
        </w:rPr>
        <w:t xml:space="preserve">Неделя PR и Рекламы на Енисее </w:t>
      </w:r>
      <w:r w:rsidR="00217DEF">
        <w:rPr>
          <w:rFonts w:ascii="Times New Roman" w:hAnsi="Times New Roman"/>
          <w:color w:val="000000" w:themeColor="text1"/>
          <w:sz w:val="28"/>
          <w:szCs w:val="28"/>
        </w:rPr>
        <w:t>2017».</w:t>
      </w:r>
    </w:p>
    <w:p w:rsidR="006F1AFF" w:rsidRPr="00A55636" w:rsidRDefault="006F1AFF" w:rsidP="00F67E0E">
      <w:pPr>
        <w:numPr>
          <w:ilvl w:val="1"/>
          <w:numId w:val="18"/>
        </w:numPr>
        <w:spacing w:after="0"/>
        <w:ind w:left="0" w:firstLine="709"/>
        <w:jc w:val="both"/>
        <w:rPr>
          <w:rFonts w:ascii="Times New Roman" w:hAnsi="Times New Roman"/>
          <w:sz w:val="28"/>
          <w:szCs w:val="28"/>
        </w:rPr>
      </w:pPr>
      <w:r w:rsidRPr="00A55636">
        <w:rPr>
          <w:rFonts w:ascii="Times New Roman" w:hAnsi="Times New Roman"/>
          <w:sz w:val="28"/>
          <w:szCs w:val="28"/>
        </w:rPr>
        <w:t>По итогам Конкурса участники награждаются дипломами и памятными призами.</w:t>
      </w:r>
    </w:p>
    <w:p w:rsidR="006F1AFF" w:rsidRPr="00A55636" w:rsidRDefault="006F1AFF" w:rsidP="00F67E0E">
      <w:pPr>
        <w:numPr>
          <w:ilvl w:val="1"/>
          <w:numId w:val="18"/>
        </w:numPr>
        <w:spacing w:after="0"/>
        <w:ind w:left="0" w:firstLine="709"/>
        <w:jc w:val="both"/>
        <w:rPr>
          <w:rFonts w:ascii="Times New Roman" w:hAnsi="Times New Roman"/>
          <w:sz w:val="28"/>
          <w:szCs w:val="28"/>
        </w:rPr>
      </w:pPr>
      <w:r w:rsidRPr="00A55636">
        <w:rPr>
          <w:rFonts w:ascii="Times New Roman" w:hAnsi="Times New Roman"/>
          <w:sz w:val="28"/>
          <w:szCs w:val="28"/>
        </w:rPr>
        <w:t xml:space="preserve">Работы и заявки на участие принимаются до </w:t>
      </w:r>
      <w:r w:rsidRPr="00217DEF">
        <w:rPr>
          <w:rFonts w:ascii="Times New Roman" w:hAnsi="Times New Roman"/>
          <w:color w:val="000000" w:themeColor="text1"/>
          <w:sz w:val="28"/>
          <w:szCs w:val="28"/>
        </w:rPr>
        <w:t>10 апреля 201</w:t>
      </w:r>
      <w:r w:rsidR="00217DEF">
        <w:rPr>
          <w:rFonts w:ascii="Times New Roman" w:hAnsi="Times New Roman"/>
          <w:color w:val="000000" w:themeColor="text1"/>
          <w:sz w:val="28"/>
          <w:szCs w:val="28"/>
        </w:rPr>
        <w:t>7</w:t>
      </w:r>
      <w:r w:rsidRPr="00217DEF">
        <w:rPr>
          <w:rFonts w:ascii="Times New Roman" w:hAnsi="Times New Roman"/>
          <w:sz w:val="28"/>
          <w:szCs w:val="28"/>
        </w:rPr>
        <w:t xml:space="preserve"> </w:t>
      </w:r>
      <w:r w:rsidRPr="00A55636">
        <w:rPr>
          <w:rFonts w:ascii="Times New Roman" w:hAnsi="Times New Roman"/>
          <w:sz w:val="28"/>
          <w:szCs w:val="28"/>
        </w:rPr>
        <w:t xml:space="preserve">года. </w:t>
      </w:r>
    </w:p>
    <w:p w:rsidR="006F1AFF" w:rsidRPr="00A55636" w:rsidRDefault="006F1AFF" w:rsidP="006F1AFF">
      <w:pPr>
        <w:spacing w:after="0"/>
        <w:ind w:firstLine="709"/>
        <w:jc w:val="both"/>
        <w:rPr>
          <w:rFonts w:ascii="Times New Roman" w:hAnsi="Times New Roman"/>
          <w:sz w:val="28"/>
          <w:szCs w:val="28"/>
        </w:rPr>
      </w:pPr>
    </w:p>
    <w:p w:rsidR="006F1AFF" w:rsidRDefault="00892CEB" w:rsidP="00892CEB">
      <w:pPr>
        <w:numPr>
          <w:ilvl w:val="0"/>
          <w:numId w:val="18"/>
        </w:numPr>
        <w:spacing w:after="0"/>
        <w:ind w:left="0" w:firstLine="0"/>
        <w:jc w:val="center"/>
        <w:rPr>
          <w:rFonts w:ascii="Times New Roman" w:hAnsi="Times New Roman"/>
          <w:sz w:val="28"/>
          <w:szCs w:val="28"/>
        </w:rPr>
      </w:pPr>
      <w:r>
        <w:rPr>
          <w:rFonts w:ascii="Times New Roman" w:hAnsi="Times New Roman"/>
          <w:sz w:val="28"/>
          <w:szCs w:val="28"/>
        </w:rPr>
        <w:t>КОНТАКТНАЯ ИНФОРМАЦИЯ</w:t>
      </w:r>
    </w:p>
    <w:p w:rsidR="00217DEF" w:rsidRPr="00A55636" w:rsidRDefault="00217DEF" w:rsidP="00217DEF">
      <w:pPr>
        <w:spacing w:after="0"/>
        <w:rPr>
          <w:rFonts w:ascii="Times New Roman" w:hAnsi="Times New Roman"/>
          <w:sz w:val="28"/>
          <w:szCs w:val="28"/>
        </w:rPr>
      </w:pPr>
    </w:p>
    <w:p w:rsidR="006F1AFF" w:rsidRPr="00A55636" w:rsidRDefault="006F1AFF" w:rsidP="006F1AFF">
      <w:pPr>
        <w:spacing w:after="0"/>
        <w:ind w:firstLine="709"/>
        <w:jc w:val="both"/>
        <w:rPr>
          <w:rFonts w:ascii="Times New Roman" w:hAnsi="Times New Roman"/>
          <w:sz w:val="28"/>
          <w:szCs w:val="28"/>
        </w:rPr>
      </w:pPr>
      <w:r w:rsidRPr="00A55636">
        <w:rPr>
          <w:rFonts w:ascii="Times New Roman" w:hAnsi="Times New Roman"/>
          <w:sz w:val="28"/>
          <w:szCs w:val="28"/>
        </w:rPr>
        <w:t>Электронн</w:t>
      </w:r>
      <w:r w:rsidR="00C75C8B">
        <w:rPr>
          <w:rFonts w:ascii="Times New Roman" w:hAnsi="Times New Roman"/>
          <w:sz w:val="28"/>
          <w:szCs w:val="28"/>
        </w:rPr>
        <w:t>ая почта</w:t>
      </w:r>
      <w:r w:rsidRPr="00892CEB">
        <w:rPr>
          <w:rFonts w:ascii="Times New Roman" w:hAnsi="Times New Roman"/>
          <w:sz w:val="28"/>
          <w:szCs w:val="28"/>
        </w:rPr>
        <w:t>: sib-rec@yandex.ru</w:t>
      </w:r>
    </w:p>
    <w:p w:rsidR="006F1AFF" w:rsidRPr="00A55636" w:rsidRDefault="006F1AFF" w:rsidP="006F1AFF">
      <w:pPr>
        <w:spacing w:after="0"/>
        <w:ind w:firstLine="709"/>
        <w:jc w:val="both"/>
        <w:rPr>
          <w:rFonts w:ascii="Times New Roman" w:hAnsi="Times New Roman"/>
          <w:sz w:val="28"/>
          <w:szCs w:val="28"/>
        </w:rPr>
      </w:pPr>
      <w:r w:rsidRPr="00A55636">
        <w:rPr>
          <w:rFonts w:ascii="Times New Roman" w:hAnsi="Times New Roman"/>
          <w:sz w:val="28"/>
          <w:szCs w:val="28"/>
        </w:rPr>
        <w:t xml:space="preserve">Контактные лица: </w:t>
      </w:r>
    </w:p>
    <w:p w:rsidR="00217DEF" w:rsidRPr="00217DEF" w:rsidRDefault="00217DEF" w:rsidP="00217DEF">
      <w:pPr>
        <w:spacing w:after="0"/>
        <w:ind w:firstLine="709"/>
        <w:jc w:val="both"/>
        <w:rPr>
          <w:rFonts w:ascii="Times New Roman" w:hAnsi="Times New Roman"/>
          <w:color w:val="000000" w:themeColor="text1"/>
          <w:sz w:val="28"/>
          <w:szCs w:val="28"/>
        </w:rPr>
      </w:pPr>
      <w:r w:rsidRPr="00217DEF">
        <w:rPr>
          <w:rFonts w:ascii="Times New Roman" w:hAnsi="Times New Roman"/>
          <w:color w:val="000000" w:themeColor="text1"/>
          <w:sz w:val="28"/>
          <w:szCs w:val="28"/>
        </w:rPr>
        <w:t xml:space="preserve">Шевцова Дарья: +7 (963) 269 46 59 </w:t>
      </w:r>
    </w:p>
    <w:p w:rsidR="00217DEF" w:rsidRPr="00217DEF" w:rsidRDefault="00217DEF" w:rsidP="00217DEF">
      <w:pPr>
        <w:spacing w:after="0"/>
        <w:ind w:firstLine="709"/>
        <w:jc w:val="both"/>
        <w:rPr>
          <w:rFonts w:ascii="Times New Roman" w:hAnsi="Times New Roman"/>
          <w:color w:val="000000" w:themeColor="text1"/>
          <w:sz w:val="28"/>
          <w:szCs w:val="28"/>
        </w:rPr>
      </w:pPr>
      <w:r w:rsidRPr="00217DEF">
        <w:rPr>
          <w:rFonts w:ascii="Times New Roman" w:hAnsi="Times New Roman"/>
          <w:color w:val="000000" w:themeColor="text1"/>
          <w:sz w:val="28"/>
          <w:szCs w:val="28"/>
        </w:rPr>
        <w:t>Ольга Левштанова: +7 (908) 022 36 09</w:t>
      </w:r>
    </w:p>
    <w:p w:rsidR="00217DEF" w:rsidRPr="00217DEF" w:rsidRDefault="00217DEF" w:rsidP="00217DEF">
      <w:pPr>
        <w:spacing w:after="0"/>
        <w:ind w:firstLine="709"/>
        <w:jc w:val="both"/>
        <w:rPr>
          <w:rFonts w:ascii="Times New Roman" w:hAnsi="Times New Roman"/>
          <w:color w:val="000000" w:themeColor="text1"/>
          <w:sz w:val="28"/>
          <w:szCs w:val="28"/>
        </w:rPr>
      </w:pPr>
      <w:r w:rsidRPr="00217DEF">
        <w:rPr>
          <w:rFonts w:ascii="Times New Roman" w:hAnsi="Times New Roman"/>
          <w:color w:val="000000" w:themeColor="text1"/>
          <w:sz w:val="28"/>
          <w:szCs w:val="28"/>
        </w:rPr>
        <w:t>Егор Жулдыбин: +7 (902) 992 03 03</w:t>
      </w:r>
    </w:p>
    <w:p w:rsidR="006F1AFF" w:rsidRPr="00A55636" w:rsidRDefault="006F1AFF" w:rsidP="00217DEF">
      <w:pPr>
        <w:spacing w:after="0"/>
        <w:ind w:firstLine="709"/>
        <w:jc w:val="both"/>
        <w:rPr>
          <w:rFonts w:ascii="Times New Roman" w:hAnsi="Times New Roman"/>
          <w:sz w:val="28"/>
          <w:szCs w:val="28"/>
        </w:rPr>
      </w:pPr>
      <w:r w:rsidRPr="00A55636">
        <w:rPr>
          <w:rFonts w:ascii="Times New Roman" w:hAnsi="Times New Roman"/>
          <w:sz w:val="28"/>
          <w:szCs w:val="28"/>
        </w:rPr>
        <w:t>Адрес:</w:t>
      </w:r>
    </w:p>
    <w:p w:rsidR="006F1AFF" w:rsidRPr="00A55636" w:rsidRDefault="006F1AFF" w:rsidP="006F1AFF">
      <w:pPr>
        <w:spacing w:after="0"/>
        <w:ind w:firstLine="709"/>
        <w:jc w:val="both"/>
        <w:rPr>
          <w:rFonts w:ascii="Times New Roman" w:hAnsi="Times New Roman"/>
          <w:sz w:val="28"/>
          <w:szCs w:val="28"/>
        </w:rPr>
      </w:pPr>
      <w:r w:rsidRPr="00A55636">
        <w:rPr>
          <w:rFonts w:ascii="Times New Roman" w:hAnsi="Times New Roman"/>
          <w:sz w:val="28"/>
          <w:szCs w:val="28"/>
        </w:rPr>
        <w:lastRenderedPageBreak/>
        <w:t xml:space="preserve">660014г. Красноярск, </w:t>
      </w:r>
    </w:p>
    <w:p w:rsidR="006F1AFF" w:rsidRPr="00A55636" w:rsidRDefault="006F1AFF" w:rsidP="006F1AFF">
      <w:pPr>
        <w:spacing w:after="0"/>
        <w:ind w:firstLine="709"/>
        <w:jc w:val="both"/>
        <w:rPr>
          <w:rFonts w:ascii="Times New Roman" w:hAnsi="Times New Roman"/>
          <w:sz w:val="28"/>
          <w:szCs w:val="28"/>
        </w:rPr>
      </w:pPr>
      <w:r w:rsidRPr="00A55636">
        <w:rPr>
          <w:rFonts w:ascii="Times New Roman" w:hAnsi="Times New Roman"/>
          <w:sz w:val="28"/>
          <w:szCs w:val="28"/>
        </w:rPr>
        <w:t>Государственное образовательное учреждение высшего профессионального образования</w:t>
      </w:r>
      <w:r w:rsidR="00C75C8B">
        <w:rPr>
          <w:rFonts w:ascii="Times New Roman" w:hAnsi="Times New Roman"/>
          <w:sz w:val="28"/>
          <w:szCs w:val="28"/>
        </w:rPr>
        <w:t xml:space="preserve"> </w:t>
      </w:r>
      <w:r w:rsidRPr="00A55636">
        <w:rPr>
          <w:rFonts w:ascii="Times New Roman" w:hAnsi="Times New Roman"/>
          <w:sz w:val="28"/>
          <w:szCs w:val="28"/>
        </w:rPr>
        <w:t>«Сибирский государственный</w:t>
      </w:r>
      <w:r w:rsidR="00C75C8B">
        <w:rPr>
          <w:rFonts w:ascii="Times New Roman" w:hAnsi="Times New Roman"/>
          <w:sz w:val="28"/>
          <w:szCs w:val="28"/>
        </w:rPr>
        <w:t xml:space="preserve"> </w:t>
      </w:r>
      <w:r w:rsidRPr="00A55636">
        <w:rPr>
          <w:rFonts w:ascii="Times New Roman" w:hAnsi="Times New Roman"/>
          <w:sz w:val="28"/>
          <w:szCs w:val="28"/>
        </w:rPr>
        <w:t>аэрокосмический университет</w:t>
      </w:r>
      <w:r w:rsidR="00C75C8B">
        <w:rPr>
          <w:rFonts w:ascii="Times New Roman" w:hAnsi="Times New Roman"/>
          <w:sz w:val="28"/>
          <w:szCs w:val="28"/>
        </w:rPr>
        <w:t xml:space="preserve"> </w:t>
      </w:r>
      <w:r w:rsidRPr="00A55636">
        <w:rPr>
          <w:rFonts w:ascii="Times New Roman" w:hAnsi="Times New Roman"/>
          <w:sz w:val="28"/>
          <w:szCs w:val="28"/>
        </w:rPr>
        <w:t>имени академика М. Ф. Решетнева»</w:t>
      </w:r>
      <w:r w:rsidR="00C75C8B">
        <w:rPr>
          <w:rFonts w:ascii="Times New Roman" w:hAnsi="Times New Roman"/>
          <w:sz w:val="28"/>
          <w:szCs w:val="28"/>
        </w:rPr>
        <w:t xml:space="preserve"> </w:t>
      </w:r>
      <w:r w:rsidRPr="00A55636">
        <w:rPr>
          <w:rFonts w:ascii="Times New Roman" w:hAnsi="Times New Roman"/>
          <w:sz w:val="28"/>
          <w:szCs w:val="28"/>
        </w:rPr>
        <w:t>(СибГАУ)</w:t>
      </w:r>
      <w:r w:rsidR="00C75C8B">
        <w:rPr>
          <w:rFonts w:ascii="Times New Roman" w:hAnsi="Times New Roman"/>
          <w:sz w:val="28"/>
          <w:szCs w:val="28"/>
        </w:rPr>
        <w:t>.</w:t>
      </w:r>
    </w:p>
    <w:p w:rsidR="006F1AFF" w:rsidRPr="00A55636" w:rsidRDefault="00217DEF" w:rsidP="006F1AFF">
      <w:pPr>
        <w:spacing w:after="0"/>
        <w:ind w:firstLine="709"/>
        <w:jc w:val="both"/>
        <w:rPr>
          <w:rFonts w:ascii="Times New Roman" w:hAnsi="Times New Roman"/>
          <w:sz w:val="28"/>
          <w:szCs w:val="28"/>
        </w:rPr>
      </w:pPr>
      <w:r w:rsidRPr="00217DEF">
        <w:rPr>
          <w:rFonts w:ascii="Times New Roman" w:hAnsi="Times New Roman"/>
          <w:color w:val="000000" w:themeColor="text1"/>
          <w:sz w:val="28"/>
          <w:szCs w:val="28"/>
        </w:rPr>
        <w:t>Институт социального инжиниринга</w:t>
      </w:r>
      <w:r w:rsidR="006F1AFF" w:rsidRPr="00217DEF">
        <w:rPr>
          <w:rFonts w:ascii="Times New Roman" w:hAnsi="Times New Roman"/>
          <w:color w:val="000000" w:themeColor="text1"/>
          <w:sz w:val="28"/>
          <w:szCs w:val="28"/>
        </w:rPr>
        <w:t xml:space="preserve">, </w:t>
      </w:r>
      <w:r w:rsidR="006F1AFF" w:rsidRPr="00A55636">
        <w:rPr>
          <w:rFonts w:ascii="Times New Roman" w:hAnsi="Times New Roman"/>
          <w:sz w:val="28"/>
          <w:szCs w:val="28"/>
        </w:rPr>
        <w:t xml:space="preserve">кафедра рекламы и </w:t>
      </w:r>
      <w:r w:rsidR="00C75C8B">
        <w:rPr>
          <w:rFonts w:ascii="Times New Roman" w:hAnsi="Times New Roman"/>
          <w:sz w:val="28"/>
          <w:szCs w:val="28"/>
        </w:rPr>
        <w:t>культурологи, пр</w:t>
      </w:r>
      <w:r w:rsidR="006F1AFF" w:rsidRPr="00A55636">
        <w:rPr>
          <w:rFonts w:ascii="Times New Roman" w:hAnsi="Times New Roman"/>
          <w:sz w:val="28"/>
          <w:szCs w:val="28"/>
        </w:rPr>
        <w:t>. им. газеты «Красноярский рабочий», 31</w:t>
      </w:r>
      <w:r w:rsidR="00C75C8B">
        <w:rPr>
          <w:rFonts w:ascii="Times New Roman" w:hAnsi="Times New Roman"/>
          <w:sz w:val="28"/>
          <w:szCs w:val="28"/>
        </w:rPr>
        <w:t>, корпус «Н», 4 этаж.</w:t>
      </w:r>
    </w:p>
    <w:p w:rsidR="006F1AFF" w:rsidRPr="00A55636" w:rsidRDefault="006F1AFF" w:rsidP="006F1AFF">
      <w:pPr>
        <w:spacing w:after="0"/>
        <w:ind w:firstLine="709"/>
        <w:jc w:val="both"/>
        <w:rPr>
          <w:rFonts w:ascii="Times New Roman" w:hAnsi="Times New Roman"/>
          <w:sz w:val="28"/>
          <w:szCs w:val="28"/>
        </w:rPr>
      </w:pPr>
    </w:p>
    <w:p w:rsidR="00A40CCB" w:rsidRPr="00A55636" w:rsidRDefault="00A40CCB" w:rsidP="006F1AFF">
      <w:pPr>
        <w:spacing w:after="0"/>
        <w:ind w:firstLine="709"/>
        <w:jc w:val="both"/>
        <w:rPr>
          <w:rFonts w:ascii="Times New Roman" w:hAnsi="Times New Roman"/>
          <w:sz w:val="28"/>
          <w:szCs w:val="28"/>
        </w:rPr>
      </w:pPr>
      <w:bookmarkStart w:id="0" w:name="_GoBack"/>
      <w:bookmarkEnd w:id="0"/>
    </w:p>
    <w:sectPr w:rsidR="00A40CCB" w:rsidRPr="00A55636" w:rsidSect="00AE73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AB9"/>
    <w:multiLevelType w:val="multilevel"/>
    <w:tmpl w:val="334413AE"/>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39D436C"/>
    <w:multiLevelType w:val="hybridMultilevel"/>
    <w:tmpl w:val="6EB8E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C50F7D"/>
    <w:multiLevelType w:val="hybridMultilevel"/>
    <w:tmpl w:val="C1DEE41E"/>
    <w:lvl w:ilvl="0" w:tplc="9C9C89B6">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86B8A"/>
    <w:multiLevelType w:val="multilevel"/>
    <w:tmpl w:val="87D8E59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AAF10E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0FF71A12"/>
    <w:multiLevelType w:val="hybridMultilevel"/>
    <w:tmpl w:val="84424CC6"/>
    <w:lvl w:ilvl="0" w:tplc="9C9C89B6">
      <w:numFmt w:val="bullet"/>
      <w:lvlText w:val="•"/>
      <w:lvlJc w:val="left"/>
      <w:pPr>
        <w:ind w:left="1778" w:hanging="360"/>
      </w:pPr>
      <w:rPr>
        <w:rFonts w:ascii="Times New Roman" w:eastAsia="Times New Roman" w:hAnsi="Times New Roman"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6">
    <w:nsid w:val="184842FF"/>
    <w:multiLevelType w:val="hybridMultilevel"/>
    <w:tmpl w:val="C6F8CBE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D3418D0"/>
    <w:multiLevelType w:val="multilevel"/>
    <w:tmpl w:val="511634B8"/>
    <w:lvl w:ilvl="0">
      <w:start w:val="1"/>
      <w:numFmt w:val="decimal"/>
      <w:lvlText w:val="%1."/>
      <w:lvlJc w:val="left"/>
      <w:pPr>
        <w:ind w:left="450" w:hanging="450"/>
      </w:pPr>
    </w:lvl>
    <w:lvl w:ilvl="1">
      <w:start w:val="2"/>
      <w:numFmt w:val="decimal"/>
      <w:lvlText w:val="%1.%2."/>
      <w:lvlJc w:val="left"/>
      <w:pPr>
        <w:ind w:left="1004" w:hanging="720"/>
      </w:pPr>
      <w:rPr>
        <w:sz w:val="28"/>
        <w:szCs w:val="28"/>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8">
    <w:nsid w:val="266409DC"/>
    <w:multiLevelType w:val="hybridMultilevel"/>
    <w:tmpl w:val="C16E30D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
    <w:nsid w:val="32E37C09"/>
    <w:multiLevelType w:val="hybridMultilevel"/>
    <w:tmpl w:val="6EC60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69233B"/>
    <w:multiLevelType w:val="hybridMultilevel"/>
    <w:tmpl w:val="7F1A68CA"/>
    <w:lvl w:ilvl="0" w:tplc="9C9C89B6">
      <w:numFmt w:val="bullet"/>
      <w:lvlText w:val="•"/>
      <w:lvlJc w:val="left"/>
      <w:pPr>
        <w:ind w:left="3196" w:hanging="360"/>
      </w:pPr>
      <w:rPr>
        <w:rFonts w:ascii="Times New Roman" w:eastAsia="Times New Roman" w:hAnsi="Times New Roman" w:hint="default"/>
      </w:rPr>
    </w:lvl>
    <w:lvl w:ilvl="1" w:tplc="04190003" w:tentative="1">
      <w:start w:val="1"/>
      <w:numFmt w:val="bullet"/>
      <w:lvlText w:val="o"/>
      <w:lvlJc w:val="left"/>
      <w:pPr>
        <w:ind w:left="2858" w:hanging="360"/>
      </w:pPr>
      <w:rPr>
        <w:rFonts w:ascii="Courier New" w:hAnsi="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3F16654F"/>
    <w:multiLevelType w:val="hybridMultilevel"/>
    <w:tmpl w:val="C8A018BA"/>
    <w:lvl w:ilvl="0" w:tplc="9C9C89B6">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CC2F45"/>
    <w:multiLevelType w:val="hybridMultilevel"/>
    <w:tmpl w:val="506E0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A47DEC"/>
    <w:multiLevelType w:val="hybridMultilevel"/>
    <w:tmpl w:val="4A68CA1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4B6662"/>
    <w:multiLevelType w:val="hybridMultilevel"/>
    <w:tmpl w:val="3B52265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5E2509DC"/>
    <w:multiLevelType w:val="hybridMultilevel"/>
    <w:tmpl w:val="D7D828B0"/>
    <w:lvl w:ilvl="0" w:tplc="9C9C89B6">
      <w:numFmt w:val="bullet"/>
      <w:lvlText w:val="•"/>
      <w:lvlJc w:val="left"/>
      <w:pPr>
        <w:ind w:left="1778"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3A7FC9"/>
    <w:multiLevelType w:val="hybridMultilevel"/>
    <w:tmpl w:val="1ACEA2D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5F59294D"/>
    <w:multiLevelType w:val="hybridMultilevel"/>
    <w:tmpl w:val="511E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4343DE"/>
    <w:multiLevelType w:val="hybridMultilevel"/>
    <w:tmpl w:val="B4186AEA"/>
    <w:lvl w:ilvl="0" w:tplc="04190001">
      <w:start w:val="1"/>
      <w:numFmt w:val="bullet"/>
      <w:lvlText w:val=""/>
      <w:lvlJc w:val="left"/>
      <w:pPr>
        <w:ind w:left="720" w:hanging="360"/>
      </w:pPr>
      <w:rPr>
        <w:rFonts w:ascii="Symbol" w:hAnsi="Symbol" w:hint="default"/>
      </w:rPr>
    </w:lvl>
    <w:lvl w:ilvl="1" w:tplc="9C9C89B6">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E27101"/>
    <w:multiLevelType w:val="multilevel"/>
    <w:tmpl w:val="B930D8B4"/>
    <w:lvl w:ilvl="0">
      <w:start w:val="6"/>
      <w:numFmt w:val="decimal"/>
      <w:lvlText w:val="%1."/>
      <w:lvlJc w:val="left"/>
      <w:pPr>
        <w:ind w:left="502" w:hanging="360"/>
      </w:pPr>
      <w:rPr>
        <w:rFonts w:cs="Times New Roman" w:hint="default"/>
        <w:b/>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7AA43455"/>
    <w:multiLevelType w:val="multilevel"/>
    <w:tmpl w:val="C88667BC"/>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4"/>
  </w:num>
  <w:num w:numId="3">
    <w:abstractNumId w:val="19"/>
  </w:num>
  <w:num w:numId="4">
    <w:abstractNumId w:val="20"/>
  </w:num>
  <w:num w:numId="5">
    <w:abstractNumId w:val="16"/>
  </w:num>
  <w:num w:numId="6">
    <w:abstractNumId w:val="14"/>
  </w:num>
  <w:num w:numId="7">
    <w:abstractNumId w:val="17"/>
  </w:num>
  <w:num w:numId="8">
    <w:abstractNumId w:val="5"/>
  </w:num>
  <w:num w:numId="9">
    <w:abstractNumId w:val="15"/>
  </w:num>
  <w:num w:numId="10">
    <w:abstractNumId w:val="10"/>
  </w:num>
  <w:num w:numId="11">
    <w:abstractNumId w:val="11"/>
  </w:num>
  <w:num w:numId="12">
    <w:abstractNumId w:val="2"/>
  </w:num>
  <w:num w:numId="13">
    <w:abstractNumId w:val="6"/>
  </w:num>
  <w:num w:numId="14">
    <w:abstractNumId w:val="8"/>
  </w:num>
  <w:num w:numId="15">
    <w:abstractNumId w:val="9"/>
  </w:num>
  <w:num w:numId="16">
    <w:abstractNumId w:val="13"/>
  </w:num>
  <w:num w:numId="17">
    <w:abstractNumId w:val="18"/>
  </w:num>
  <w:num w:numId="18">
    <w:abstractNumId w:val="3"/>
  </w:num>
  <w:num w:numId="19">
    <w:abstractNumId w:val="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333B"/>
    <w:rsid w:val="00003311"/>
    <w:rsid w:val="000102C7"/>
    <w:rsid w:val="00027A55"/>
    <w:rsid w:val="00031BFF"/>
    <w:rsid w:val="00044B34"/>
    <w:rsid w:val="00046AA7"/>
    <w:rsid w:val="0005561D"/>
    <w:rsid w:val="000614D2"/>
    <w:rsid w:val="0007064E"/>
    <w:rsid w:val="00082729"/>
    <w:rsid w:val="000E74E8"/>
    <w:rsid w:val="000F4170"/>
    <w:rsid w:val="00120CF7"/>
    <w:rsid w:val="001227FF"/>
    <w:rsid w:val="001271F7"/>
    <w:rsid w:val="00137CCF"/>
    <w:rsid w:val="00162D66"/>
    <w:rsid w:val="00182AC1"/>
    <w:rsid w:val="001918BF"/>
    <w:rsid w:val="001923A7"/>
    <w:rsid w:val="00192DD7"/>
    <w:rsid w:val="001A7BA6"/>
    <w:rsid w:val="001B01DE"/>
    <w:rsid w:val="001D2B26"/>
    <w:rsid w:val="001F063D"/>
    <w:rsid w:val="001F0D65"/>
    <w:rsid w:val="001F2D66"/>
    <w:rsid w:val="002009C7"/>
    <w:rsid w:val="00217DEF"/>
    <w:rsid w:val="00220F55"/>
    <w:rsid w:val="002230C7"/>
    <w:rsid w:val="0022527C"/>
    <w:rsid w:val="00231199"/>
    <w:rsid w:val="00237DB7"/>
    <w:rsid w:val="00242228"/>
    <w:rsid w:val="00272455"/>
    <w:rsid w:val="002B3F0A"/>
    <w:rsid w:val="002C7EE6"/>
    <w:rsid w:val="00305203"/>
    <w:rsid w:val="00313523"/>
    <w:rsid w:val="00341A6E"/>
    <w:rsid w:val="0034602F"/>
    <w:rsid w:val="00346475"/>
    <w:rsid w:val="00371D5C"/>
    <w:rsid w:val="00387438"/>
    <w:rsid w:val="003C5A5A"/>
    <w:rsid w:val="003D1C06"/>
    <w:rsid w:val="003D3B88"/>
    <w:rsid w:val="003D4568"/>
    <w:rsid w:val="003D5ABE"/>
    <w:rsid w:val="003E78F2"/>
    <w:rsid w:val="003F0CE2"/>
    <w:rsid w:val="00400AFF"/>
    <w:rsid w:val="00401131"/>
    <w:rsid w:val="0041731C"/>
    <w:rsid w:val="00443E7C"/>
    <w:rsid w:val="0046401B"/>
    <w:rsid w:val="00465230"/>
    <w:rsid w:val="004734FB"/>
    <w:rsid w:val="00473FDC"/>
    <w:rsid w:val="00482E65"/>
    <w:rsid w:val="004840FE"/>
    <w:rsid w:val="004946EB"/>
    <w:rsid w:val="00497AD3"/>
    <w:rsid w:val="004A5BF7"/>
    <w:rsid w:val="004C3E59"/>
    <w:rsid w:val="004D6709"/>
    <w:rsid w:val="004D7940"/>
    <w:rsid w:val="00506AAD"/>
    <w:rsid w:val="005212DF"/>
    <w:rsid w:val="0052372A"/>
    <w:rsid w:val="00525C9F"/>
    <w:rsid w:val="00525DDF"/>
    <w:rsid w:val="0053434E"/>
    <w:rsid w:val="005357C6"/>
    <w:rsid w:val="005370A3"/>
    <w:rsid w:val="00546468"/>
    <w:rsid w:val="0056078D"/>
    <w:rsid w:val="00576D3E"/>
    <w:rsid w:val="00580D7C"/>
    <w:rsid w:val="005B6B20"/>
    <w:rsid w:val="005D5E94"/>
    <w:rsid w:val="0061581C"/>
    <w:rsid w:val="00626532"/>
    <w:rsid w:val="00651FB0"/>
    <w:rsid w:val="00654D77"/>
    <w:rsid w:val="006754C7"/>
    <w:rsid w:val="00697A11"/>
    <w:rsid w:val="00697E15"/>
    <w:rsid w:val="006C1816"/>
    <w:rsid w:val="006C5712"/>
    <w:rsid w:val="006C77E0"/>
    <w:rsid w:val="006D064C"/>
    <w:rsid w:val="006D1808"/>
    <w:rsid w:val="006D35B8"/>
    <w:rsid w:val="006F1AFF"/>
    <w:rsid w:val="006F2E1C"/>
    <w:rsid w:val="006F447D"/>
    <w:rsid w:val="006F73FD"/>
    <w:rsid w:val="007264F2"/>
    <w:rsid w:val="00740885"/>
    <w:rsid w:val="0075352B"/>
    <w:rsid w:val="007537E5"/>
    <w:rsid w:val="00766806"/>
    <w:rsid w:val="007727B2"/>
    <w:rsid w:val="007905EB"/>
    <w:rsid w:val="007A3324"/>
    <w:rsid w:val="007B1221"/>
    <w:rsid w:val="007D00F6"/>
    <w:rsid w:val="008213AB"/>
    <w:rsid w:val="00836F3B"/>
    <w:rsid w:val="008761F5"/>
    <w:rsid w:val="00892CEB"/>
    <w:rsid w:val="0089494C"/>
    <w:rsid w:val="00895E9C"/>
    <w:rsid w:val="008A083B"/>
    <w:rsid w:val="008B532F"/>
    <w:rsid w:val="008D01E1"/>
    <w:rsid w:val="008D145F"/>
    <w:rsid w:val="008E276D"/>
    <w:rsid w:val="009060FE"/>
    <w:rsid w:val="00911EF8"/>
    <w:rsid w:val="00932CCB"/>
    <w:rsid w:val="00942A45"/>
    <w:rsid w:val="009636BC"/>
    <w:rsid w:val="00976986"/>
    <w:rsid w:val="009873F0"/>
    <w:rsid w:val="00995290"/>
    <w:rsid w:val="0099738C"/>
    <w:rsid w:val="009C3DAA"/>
    <w:rsid w:val="009C438B"/>
    <w:rsid w:val="009C4704"/>
    <w:rsid w:val="009D09EB"/>
    <w:rsid w:val="009D0A03"/>
    <w:rsid w:val="009D114A"/>
    <w:rsid w:val="00A21F07"/>
    <w:rsid w:val="00A251F0"/>
    <w:rsid w:val="00A3333B"/>
    <w:rsid w:val="00A40CCB"/>
    <w:rsid w:val="00A43FE7"/>
    <w:rsid w:val="00A55636"/>
    <w:rsid w:val="00A57729"/>
    <w:rsid w:val="00A720CC"/>
    <w:rsid w:val="00AA41D7"/>
    <w:rsid w:val="00AB78CB"/>
    <w:rsid w:val="00AC0729"/>
    <w:rsid w:val="00AD38DB"/>
    <w:rsid w:val="00AE739C"/>
    <w:rsid w:val="00AF4D47"/>
    <w:rsid w:val="00B01B51"/>
    <w:rsid w:val="00B052F6"/>
    <w:rsid w:val="00B148E1"/>
    <w:rsid w:val="00B51841"/>
    <w:rsid w:val="00B57BED"/>
    <w:rsid w:val="00B6283A"/>
    <w:rsid w:val="00B65ECE"/>
    <w:rsid w:val="00B71213"/>
    <w:rsid w:val="00B77848"/>
    <w:rsid w:val="00B85274"/>
    <w:rsid w:val="00B94586"/>
    <w:rsid w:val="00BA13EA"/>
    <w:rsid w:val="00BD08B7"/>
    <w:rsid w:val="00BD3942"/>
    <w:rsid w:val="00BF514E"/>
    <w:rsid w:val="00C2176A"/>
    <w:rsid w:val="00C24F71"/>
    <w:rsid w:val="00C27333"/>
    <w:rsid w:val="00C30E77"/>
    <w:rsid w:val="00C542A4"/>
    <w:rsid w:val="00C5549B"/>
    <w:rsid w:val="00C56607"/>
    <w:rsid w:val="00C64F76"/>
    <w:rsid w:val="00C75C8B"/>
    <w:rsid w:val="00C91AF6"/>
    <w:rsid w:val="00CA2119"/>
    <w:rsid w:val="00CA2CA0"/>
    <w:rsid w:val="00CB7638"/>
    <w:rsid w:val="00CC3D69"/>
    <w:rsid w:val="00CC6D3E"/>
    <w:rsid w:val="00CF367A"/>
    <w:rsid w:val="00CF55F9"/>
    <w:rsid w:val="00D11F7B"/>
    <w:rsid w:val="00D22744"/>
    <w:rsid w:val="00D714FE"/>
    <w:rsid w:val="00D87E22"/>
    <w:rsid w:val="00DA5C7E"/>
    <w:rsid w:val="00DC0F69"/>
    <w:rsid w:val="00E12767"/>
    <w:rsid w:val="00E15FB9"/>
    <w:rsid w:val="00E26E25"/>
    <w:rsid w:val="00E40677"/>
    <w:rsid w:val="00E41BBA"/>
    <w:rsid w:val="00E67E98"/>
    <w:rsid w:val="00E867DB"/>
    <w:rsid w:val="00E940A0"/>
    <w:rsid w:val="00E96650"/>
    <w:rsid w:val="00EA3F51"/>
    <w:rsid w:val="00EA41F1"/>
    <w:rsid w:val="00EB367C"/>
    <w:rsid w:val="00EB6C9E"/>
    <w:rsid w:val="00EC3728"/>
    <w:rsid w:val="00ED38AD"/>
    <w:rsid w:val="00ED6AE0"/>
    <w:rsid w:val="00EE3BF7"/>
    <w:rsid w:val="00EE5CEA"/>
    <w:rsid w:val="00EF6810"/>
    <w:rsid w:val="00F31046"/>
    <w:rsid w:val="00F37780"/>
    <w:rsid w:val="00F4701A"/>
    <w:rsid w:val="00F63A3E"/>
    <w:rsid w:val="00F67E0E"/>
    <w:rsid w:val="00F80047"/>
    <w:rsid w:val="00F855FE"/>
    <w:rsid w:val="00F93261"/>
    <w:rsid w:val="00F97788"/>
    <w:rsid w:val="00FC4F42"/>
    <w:rsid w:val="00FC705B"/>
    <w:rsid w:val="00FE2770"/>
    <w:rsid w:val="00FE6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39C"/>
    <w:pPr>
      <w:spacing w:after="200" w:line="276" w:lineRule="auto"/>
    </w:pPr>
    <w:rPr>
      <w:sz w:val="22"/>
      <w:szCs w:val="22"/>
      <w:lang w:eastAsia="en-US"/>
    </w:rPr>
  </w:style>
  <w:style w:type="paragraph" w:styleId="1">
    <w:name w:val="heading 1"/>
    <w:basedOn w:val="a"/>
    <w:next w:val="a"/>
    <w:link w:val="10"/>
    <w:uiPriority w:val="99"/>
    <w:qFormat/>
    <w:rsid w:val="00443E7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3E7C"/>
    <w:rPr>
      <w:rFonts w:ascii="Cambria" w:hAnsi="Cambria" w:cs="Times New Roman"/>
      <w:b/>
      <w:bCs/>
      <w:color w:val="365F91"/>
      <w:sz w:val="28"/>
      <w:szCs w:val="28"/>
    </w:rPr>
  </w:style>
  <w:style w:type="paragraph" w:styleId="a3">
    <w:name w:val="List Paragraph"/>
    <w:basedOn w:val="a"/>
    <w:uiPriority w:val="99"/>
    <w:qFormat/>
    <w:rsid w:val="00A3333B"/>
    <w:pPr>
      <w:ind w:left="720"/>
      <w:contextualSpacing/>
    </w:pPr>
  </w:style>
  <w:style w:type="character" w:customStyle="1" w:styleId="apple-style-span">
    <w:name w:val="apple-style-span"/>
    <w:basedOn w:val="a0"/>
    <w:uiPriority w:val="99"/>
    <w:rsid w:val="001B01DE"/>
    <w:rPr>
      <w:rFonts w:cs="Times New Roman"/>
    </w:rPr>
  </w:style>
  <w:style w:type="character" w:customStyle="1" w:styleId="apple-converted-space">
    <w:name w:val="apple-converted-space"/>
    <w:basedOn w:val="a0"/>
    <w:uiPriority w:val="99"/>
    <w:rsid w:val="001B01DE"/>
    <w:rPr>
      <w:rFonts w:cs="Times New Roman"/>
    </w:rPr>
  </w:style>
  <w:style w:type="character" w:styleId="a4">
    <w:name w:val="Hyperlink"/>
    <w:basedOn w:val="a0"/>
    <w:uiPriority w:val="99"/>
    <w:rsid w:val="00162D66"/>
    <w:rPr>
      <w:rFonts w:cs="Times New Roman"/>
      <w:color w:val="0000FF"/>
      <w:u w:val="single"/>
    </w:rPr>
  </w:style>
  <w:style w:type="paragraph" w:styleId="a5">
    <w:name w:val="No Spacing"/>
    <w:uiPriority w:val="99"/>
    <w:qFormat/>
    <w:rsid w:val="00443E7C"/>
    <w:rPr>
      <w:sz w:val="22"/>
      <w:szCs w:val="22"/>
      <w:lang w:eastAsia="en-US"/>
    </w:rPr>
  </w:style>
  <w:style w:type="paragraph" w:styleId="a6">
    <w:name w:val="Balloon Text"/>
    <w:basedOn w:val="a"/>
    <w:link w:val="a7"/>
    <w:uiPriority w:val="99"/>
    <w:semiHidden/>
    <w:rsid w:val="003D1C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D1C0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39C"/>
    <w:pPr>
      <w:spacing w:after="200" w:line="276" w:lineRule="auto"/>
    </w:pPr>
    <w:rPr>
      <w:sz w:val="22"/>
      <w:szCs w:val="22"/>
      <w:lang w:eastAsia="en-US"/>
    </w:rPr>
  </w:style>
  <w:style w:type="paragraph" w:styleId="1">
    <w:name w:val="heading 1"/>
    <w:basedOn w:val="a"/>
    <w:next w:val="a"/>
    <w:link w:val="10"/>
    <w:uiPriority w:val="99"/>
    <w:qFormat/>
    <w:rsid w:val="00443E7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3E7C"/>
    <w:rPr>
      <w:rFonts w:ascii="Cambria" w:hAnsi="Cambria" w:cs="Times New Roman"/>
      <w:b/>
      <w:bCs/>
      <w:color w:val="365F91"/>
      <w:sz w:val="28"/>
      <w:szCs w:val="28"/>
    </w:rPr>
  </w:style>
  <w:style w:type="paragraph" w:styleId="a3">
    <w:name w:val="List Paragraph"/>
    <w:basedOn w:val="a"/>
    <w:uiPriority w:val="99"/>
    <w:qFormat/>
    <w:rsid w:val="00A3333B"/>
    <w:pPr>
      <w:ind w:left="720"/>
      <w:contextualSpacing/>
    </w:pPr>
  </w:style>
  <w:style w:type="character" w:customStyle="1" w:styleId="apple-style-span">
    <w:name w:val="apple-style-span"/>
    <w:basedOn w:val="a0"/>
    <w:uiPriority w:val="99"/>
    <w:rsid w:val="001B01DE"/>
    <w:rPr>
      <w:rFonts w:cs="Times New Roman"/>
    </w:rPr>
  </w:style>
  <w:style w:type="character" w:customStyle="1" w:styleId="apple-converted-space">
    <w:name w:val="apple-converted-space"/>
    <w:basedOn w:val="a0"/>
    <w:uiPriority w:val="99"/>
    <w:rsid w:val="001B01DE"/>
    <w:rPr>
      <w:rFonts w:cs="Times New Roman"/>
    </w:rPr>
  </w:style>
  <w:style w:type="character" w:styleId="a4">
    <w:name w:val="Hyperlink"/>
    <w:basedOn w:val="a0"/>
    <w:uiPriority w:val="99"/>
    <w:rsid w:val="00162D66"/>
    <w:rPr>
      <w:rFonts w:cs="Times New Roman"/>
      <w:color w:val="0000FF"/>
      <w:u w:val="single"/>
    </w:rPr>
  </w:style>
  <w:style w:type="paragraph" w:styleId="a5">
    <w:name w:val="No Spacing"/>
    <w:uiPriority w:val="99"/>
    <w:qFormat/>
    <w:rsid w:val="00443E7C"/>
    <w:rPr>
      <w:sz w:val="22"/>
      <w:szCs w:val="22"/>
      <w:lang w:eastAsia="en-US"/>
    </w:rPr>
  </w:style>
  <w:style w:type="paragraph" w:styleId="a6">
    <w:name w:val="Balloon Text"/>
    <w:basedOn w:val="a"/>
    <w:link w:val="a7"/>
    <w:uiPriority w:val="99"/>
    <w:semiHidden/>
    <w:rsid w:val="003D1C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D1C0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8073194">
      <w:bodyDiv w:val="1"/>
      <w:marLeft w:val="0"/>
      <w:marRight w:val="0"/>
      <w:marTop w:val="0"/>
      <w:marBottom w:val="0"/>
      <w:divBdr>
        <w:top w:val="none" w:sz="0" w:space="0" w:color="auto"/>
        <w:left w:val="none" w:sz="0" w:space="0" w:color="auto"/>
        <w:bottom w:val="none" w:sz="0" w:space="0" w:color="auto"/>
        <w:right w:val="none" w:sz="0" w:space="0" w:color="auto"/>
      </w:divBdr>
    </w:div>
    <w:div w:id="433133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1495</Words>
  <Characters>8526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Положение о региональном конкурсе видео и графических работ</vt:lpstr>
    </vt:vector>
  </TitlesOfParts>
  <Company>Reanimator Extreme Edition</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региональном конкурсе видео и графических работ</dc:title>
  <dc:creator>Runaway Queen</dc:creator>
  <cp:lastModifiedBy>User</cp:lastModifiedBy>
  <cp:revision>2</cp:revision>
  <cp:lastPrinted>2013-02-07T06:16:00Z</cp:lastPrinted>
  <dcterms:created xsi:type="dcterms:W3CDTF">2017-02-27T09:26:00Z</dcterms:created>
  <dcterms:modified xsi:type="dcterms:W3CDTF">2017-02-27T09:26:00Z</dcterms:modified>
</cp:coreProperties>
</file>